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73" w:rsidRPr="00576424" w:rsidRDefault="0044518A" w:rsidP="00885F73">
      <w:pPr>
        <w:pStyle w:val="BodyText2"/>
        <w:tabs>
          <w:tab w:val="left" w:pos="5400"/>
        </w:tabs>
        <w:jc w:val="left"/>
        <w:rPr>
          <w:rFonts w:ascii="Garamond" w:hAnsi="Garamond"/>
          <w:bCs w:val="0"/>
          <w:sz w:val="24"/>
        </w:rPr>
      </w:pPr>
      <w:r>
        <w:rPr>
          <w:rFonts w:ascii="Garamond" w:hAnsi="Garamond"/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10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22141" r="8371" b="26079"/>
                    <a:stretch/>
                  </pic:blipFill>
                  <pic:spPr bwMode="auto">
                    <a:xfrm>
                      <a:off x="0" y="0"/>
                      <a:ext cx="2441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F73" w:rsidRPr="00576424">
        <w:rPr>
          <w:rFonts w:ascii="Garamond" w:hAnsi="Garamond"/>
          <w:bCs w:val="0"/>
          <w:sz w:val="24"/>
        </w:rPr>
        <w:tab/>
        <w:t>For more information, contact:</w:t>
      </w:r>
    </w:p>
    <w:p w:rsidR="00885F73" w:rsidRPr="00E0399A" w:rsidRDefault="00885F73" w:rsidP="00DD0AD0">
      <w:pPr>
        <w:pStyle w:val="BodyText2"/>
        <w:tabs>
          <w:tab w:val="left" w:pos="5400"/>
        </w:tabs>
        <w:jc w:val="left"/>
        <w:rPr>
          <w:rFonts w:ascii="Garamond" w:hAnsi="Garamond"/>
          <w:b w:val="0"/>
          <w:bCs w:val="0"/>
          <w:sz w:val="24"/>
        </w:rPr>
      </w:pPr>
      <w:r w:rsidRPr="00E0399A">
        <w:rPr>
          <w:rFonts w:ascii="Garamond" w:hAnsi="Garamond"/>
          <w:b w:val="0"/>
          <w:bCs w:val="0"/>
          <w:sz w:val="24"/>
        </w:rPr>
        <w:tab/>
      </w:r>
      <w:r w:rsidR="00DD0AD0">
        <w:rPr>
          <w:rFonts w:ascii="Garamond" w:hAnsi="Garamond"/>
          <w:b w:val="0"/>
          <w:bCs w:val="0"/>
          <w:sz w:val="24"/>
        </w:rPr>
        <w:t>Claudia Utley, Communications Director</w:t>
      </w:r>
    </w:p>
    <w:p w:rsidR="00885F73" w:rsidRPr="00E0399A" w:rsidRDefault="00885F73" w:rsidP="00885F73">
      <w:pPr>
        <w:pStyle w:val="BodyText2"/>
        <w:tabs>
          <w:tab w:val="left" w:pos="5400"/>
        </w:tabs>
        <w:jc w:val="left"/>
        <w:rPr>
          <w:rFonts w:ascii="Garamond" w:hAnsi="Garamond"/>
          <w:b w:val="0"/>
          <w:bCs w:val="0"/>
          <w:sz w:val="24"/>
        </w:rPr>
      </w:pPr>
      <w:r w:rsidRPr="00E0399A">
        <w:rPr>
          <w:rFonts w:ascii="Garamond" w:hAnsi="Garamond"/>
          <w:b w:val="0"/>
          <w:bCs w:val="0"/>
          <w:sz w:val="24"/>
        </w:rPr>
        <w:tab/>
      </w:r>
      <w:hyperlink r:id="rId5" w:history="1">
        <w:r w:rsidR="00DD0AD0" w:rsidRPr="00034697">
          <w:rPr>
            <w:rStyle w:val="Hyperlink"/>
            <w:rFonts w:ascii="Garamond" w:hAnsi="Garamond"/>
            <w:b w:val="0"/>
            <w:bCs w:val="0"/>
            <w:sz w:val="24"/>
          </w:rPr>
          <w:t>Claudia@economicsarkansas.org</w:t>
        </w:r>
      </w:hyperlink>
      <w:r w:rsidRPr="00E0399A">
        <w:rPr>
          <w:rFonts w:ascii="Garamond" w:hAnsi="Garamond"/>
          <w:b w:val="0"/>
          <w:bCs w:val="0"/>
          <w:sz w:val="24"/>
        </w:rPr>
        <w:t xml:space="preserve"> </w:t>
      </w:r>
    </w:p>
    <w:p w:rsidR="00885F73" w:rsidRPr="00E0399A" w:rsidRDefault="00885F73" w:rsidP="00885F73">
      <w:pPr>
        <w:pStyle w:val="BodyText2"/>
        <w:tabs>
          <w:tab w:val="left" w:pos="5400"/>
        </w:tabs>
        <w:jc w:val="left"/>
        <w:rPr>
          <w:rFonts w:ascii="Garamond" w:hAnsi="Garamond"/>
          <w:b w:val="0"/>
          <w:bCs w:val="0"/>
          <w:sz w:val="24"/>
        </w:rPr>
      </w:pPr>
      <w:r w:rsidRPr="00E0399A">
        <w:rPr>
          <w:rFonts w:ascii="Garamond" w:hAnsi="Garamond"/>
          <w:b w:val="0"/>
          <w:bCs w:val="0"/>
          <w:sz w:val="24"/>
        </w:rPr>
        <w:tab/>
      </w:r>
      <w:r w:rsidR="006D34FD">
        <w:rPr>
          <w:rFonts w:ascii="Garamond" w:hAnsi="Garamond"/>
          <w:b w:val="0"/>
          <w:bCs w:val="0"/>
          <w:sz w:val="24"/>
        </w:rPr>
        <w:t>Office: 501-682-4230   Cell: 501-248-5848</w:t>
      </w:r>
    </w:p>
    <w:p w:rsidR="006D34FD" w:rsidRDefault="00885F73" w:rsidP="00885F73">
      <w:pPr>
        <w:pStyle w:val="BodyText2"/>
        <w:tabs>
          <w:tab w:val="left" w:pos="5400"/>
        </w:tabs>
        <w:jc w:val="left"/>
        <w:rPr>
          <w:rFonts w:ascii="Garamond" w:hAnsi="Garamond"/>
          <w:bCs w:val="0"/>
          <w:sz w:val="24"/>
        </w:rPr>
      </w:pPr>
      <w:r w:rsidRPr="00576424">
        <w:rPr>
          <w:rFonts w:ascii="Garamond" w:hAnsi="Garamond"/>
          <w:bCs w:val="0"/>
          <w:sz w:val="24"/>
        </w:rPr>
        <w:tab/>
      </w:r>
    </w:p>
    <w:p w:rsidR="006D34FD" w:rsidRDefault="006D34FD" w:rsidP="00885F73">
      <w:pPr>
        <w:pStyle w:val="BodyText2"/>
        <w:tabs>
          <w:tab w:val="left" w:pos="5400"/>
        </w:tabs>
        <w:jc w:val="left"/>
        <w:rPr>
          <w:rFonts w:ascii="Garamond" w:hAnsi="Garamond"/>
          <w:bCs w:val="0"/>
          <w:sz w:val="24"/>
        </w:rPr>
      </w:pPr>
    </w:p>
    <w:p w:rsidR="00885F73" w:rsidRPr="006D34FD" w:rsidRDefault="006D34FD" w:rsidP="00885F73">
      <w:pPr>
        <w:pStyle w:val="BodyText2"/>
        <w:tabs>
          <w:tab w:val="left" w:pos="5400"/>
        </w:tabs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Cs w:val="0"/>
          <w:sz w:val="24"/>
        </w:rPr>
        <w:tab/>
      </w:r>
      <w:r w:rsidR="00E46404" w:rsidRPr="006D34FD">
        <w:rPr>
          <w:rFonts w:ascii="Garamond" w:hAnsi="Garamond"/>
          <w:b w:val="0"/>
          <w:bCs w:val="0"/>
          <w:sz w:val="24"/>
        </w:rPr>
        <w:t>April 1</w:t>
      </w:r>
      <w:r w:rsidR="00885F73" w:rsidRPr="006D34FD">
        <w:rPr>
          <w:rFonts w:ascii="Garamond" w:hAnsi="Garamond"/>
          <w:b w:val="0"/>
          <w:bCs w:val="0"/>
          <w:sz w:val="24"/>
        </w:rPr>
        <w:t>, 2020</w:t>
      </w:r>
    </w:p>
    <w:p w:rsidR="00885F73" w:rsidRPr="00E0399A" w:rsidRDefault="00885F73" w:rsidP="00885F73">
      <w:pPr>
        <w:pStyle w:val="BodyText2"/>
        <w:tabs>
          <w:tab w:val="left" w:pos="6480"/>
        </w:tabs>
        <w:jc w:val="left"/>
        <w:rPr>
          <w:rFonts w:ascii="Garamond" w:hAnsi="Garamond"/>
          <w:bCs w:val="0"/>
          <w:sz w:val="24"/>
        </w:rPr>
      </w:pPr>
    </w:p>
    <w:p w:rsidR="00885F73" w:rsidRDefault="00885F73" w:rsidP="00576440">
      <w:pPr>
        <w:pStyle w:val="BodyText2"/>
        <w:jc w:val="left"/>
        <w:rPr>
          <w:rFonts w:ascii="Garamond" w:hAnsi="Garamond"/>
          <w:sz w:val="24"/>
          <w:szCs w:val="24"/>
        </w:rPr>
      </w:pPr>
    </w:p>
    <w:p w:rsidR="00576440" w:rsidRDefault="00576440" w:rsidP="00576440">
      <w:pPr>
        <w:pStyle w:val="BodyText2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Immediate Release</w:t>
      </w:r>
    </w:p>
    <w:p w:rsidR="00576440" w:rsidRDefault="00576440" w:rsidP="00576440">
      <w:pPr>
        <w:pStyle w:val="BodyText2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Release to Statewide Media </w:t>
      </w:r>
    </w:p>
    <w:p w:rsidR="00576440" w:rsidRDefault="00576440" w:rsidP="00576440">
      <w:pPr>
        <w:pStyle w:val="BodyText2"/>
        <w:jc w:val="left"/>
        <w:rPr>
          <w:rFonts w:ascii="Garamond" w:hAnsi="Garamond"/>
          <w:caps/>
          <w:sz w:val="24"/>
          <w:szCs w:val="24"/>
          <w:u w:val="single"/>
        </w:rPr>
      </w:pPr>
    </w:p>
    <w:p w:rsidR="00576440" w:rsidRPr="005E00E4" w:rsidRDefault="00576440" w:rsidP="00576440">
      <w:pPr>
        <w:pStyle w:val="BodyText2"/>
        <w:jc w:val="left"/>
        <w:rPr>
          <w:rFonts w:ascii="Garamond" w:hAnsi="Garamond"/>
          <w:caps/>
          <w:sz w:val="24"/>
          <w:szCs w:val="24"/>
        </w:rPr>
      </w:pPr>
      <w:r w:rsidRPr="005E00E4">
        <w:rPr>
          <w:rFonts w:ascii="Garamond" w:hAnsi="Garamond"/>
          <w:caps/>
          <w:sz w:val="24"/>
          <w:szCs w:val="24"/>
        </w:rPr>
        <w:t xml:space="preserve">economics arkansas </w:t>
      </w:r>
      <w:r w:rsidR="00BB0A62">
        <w:rPr>
          <w:rFonts w:ascii="Garamond" w:hAnsi="Garamond"/>
          <w:caps/>
          <w:sz w:val="24"/>
          <w:szCs w:val="24"/>
        </w:rPr>
        <w:t>quickly retools educational offerings</w:t>
      </w:r>
    </w:p>
    <w:p w:rsidR="00576440" w:rsidRPr="005E00E4" w:rsidRDefault="00BB0A62" w:rsidP="00576440">
      <w:pPr>
        <w:pStyle w:val="BodyText2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Professional development for teachers continues with free webinars; </w:t>
      </w:r>
      <w:r>
        <w:rPr>
          <w:rFonts w:ascii="Garamond" w:hAnsi="Garamond"/>
          <w:sz w:val="24"/>
          <w:szCs w:val="24"/>
        </w:rPr>
        <w:br/>
        <w:t xml:space="preserve">families may benefit from online resources </w:t>
      </w:r>
    </w:p>
    <w:p w:rsidR="00576440" w:rsidRDefault="00576440" w:rsidP="00576440">
      <w:pPr>
        <w:pStyle w:val="BodyText2"/>
        <w:jc w:val="left"/>
        <w:rPr>
          <w:rFonts w:ascii="Garamond" w:hAnsi="Garamond"/>
          <w:sz w:val="24"/>
          <w:szCs w:val="24"/>
        </w:rPr>
      </w:pPr>
    </w:p>
    <w:p w:rsidR="00573974" w:rsidRDefault="00576440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LITTLE ROCK</w:t>
      </w:r>
      <w:r w:rsidRPr="00CE2672">
        <w:rPr>
          <w:rFonts w:ascii="Garamond" w:hAnsi="Garamond"/>
          <w:bCs/>
          <w:sz w:val="24"/>
          <w:szCs w:val="24"/>
        </w:rPr>
        <w:t>–</w:t>
      </w:r>
      <w:r w:rsidR="00F63FA5">
        <w:rPr>
          <w:rFonts w:ascii="Garamond" w:hAnsi="Garamond"/>
          <w:bCs/>
          <w:sz w:val="24"/>
          <w:szCs w:val="24"/>
        </w:rPr>
        <w:t xml:space="preserve">Webinars have replaced </w:t>
      </w:r>
      <w:r w:rsidR="0044518A">
        <w:rPr>
          <w:rFonts w:ascii="Garamond" w:hAnsi="Garamond"/>
          <w:bCs/>
          <w:sz w:val="24"/>
          <w:szCs w:val="24"/>
        </w:rPr>
        <w:t xml:space="preserve">onsite </w:t>
      </w:r>
      <w:r w:rsidR="00F63FA5">
        <w:rPr>
          <w:rFonts w:ascii="Garamond" w:hAnsi="Garamond"/>
          <w:bCs/>
          <w:sz w:val="24"/>
          <w:szCs w:val="24"/>
        </w:rPr>
        <w:t xml:space="preserve">teacher </w:t>
      </w:r>
      <w:r w:rsidR="0081664C">
        <w:rPr>
          <w:rFonts w:ascii="Garamond" w:hAnsi="Garamond"/>
          <w:bCs/>
          <w:sz w:val="24"/>
          <w:szCs w:val="24"/>
        </w:rPr>
        <w:t xml:space="preserve">trainings, </w:t>
      </w:r>
      <w:r w:rsidR="00F63FA5">
        <w:rPr>
          <w:rFonts w:ascii="Garamond" w:hAnsi="Garamond"/>
          <w:bCs/>
          <w:sz w:val="24"/>
          <w:szCs w:val="24"/>
        </w:rPr>
        <w:t xml:space="preserve">children’s books </w:t>
      </w:r>
      <w:proofErr w:type="gramStart"/>
      <w:r w:rsidR="00F63FA5">
        <w:rPr>
          <w:rFonts w:ascii="Garamond" w:hAnsi="Garamond"/>
          <w:bCs/>
          <w:sz w:val="24"/>
          <w:szCs w:val="24"/>
        </w:rPr>
        <w:t>are being distributed</w:t>
      </w:r>
      <w:proofErr w:type="gramEnd"/>
      <w:r w:rsidR="00F63FA5">
        <w:rPr>
          <w:rFonts w:ascii="Garamond" w:hAnsi="Garamond"/>
          <w:bCs/>
          <w:sz w:val="24"/>
          <w:szCs w:val="24"/>
        </w:rPr>
        <w:t xml:space="preserve"> along with student meals, and classroom lesson plans have been modified for family use. Economics Arkansas, an edu</w:t>
      </w:r>
      <w:r w:rsidR="00573974">
        <w:rPr>
          <w:rFonts w:ascii="Garamond" w:hAnsi="Garamond"/>
          <w:bCs/>
          <w:sz w:val="24"/>
          <w:szCs w:val="24"/>
        </w:rPr>
        <w:t xml:space="preserve">cational nonprofit organization, </w:t>
      </w:r>
      <w:proofErr w:type="gramStart"/>
      <w:r w:rsidR="00F63FA5">
        <w:rPr>
          <w:rFonts w:ascii="Garamond" w:hAnsi="Garamond"/>
          <w:bCs/>
          <w:sz w:val="24"/>
          <w:szCs w:val="24"/>
        </w:rPr>
        <w:t xml:space="preserve">has swiftly and seamlessly </w:t>
      </w:r>
      <w:r w:rsidR="00573974">
        <w:rPr>
          <w:rFonts w:ascii="Garamond" w:hAnsi="Garamond"/>
          <w:bCs/>
          <w:sz w:val="24"/>
          <w:szCs w:val="24"/>
        </w:rPr>
        <w:t>shifted</w:t>
      </w:r>
      <w:proofErr w:type="gramEnd"/>
      <w:r w:rsidR="00573974">
        <w:rPr>
          <w:rFonts w:ascii="Garamond" w:hAnsi="Garamond"/>
          <w:bCs/>
          <w:sz w:val="24"/>
          <w:szCs w:val="24"/>
        </w:rPr>
        <w:t xml:space="preserve"> its teaching methods and delivery of educational materials </w:t>
      </w:r>
      <w:r w:rsidR="00EE61FC">
        <w:rPr>
          <w:rFonts w:ascii="Garamond" w:hAnsi="Garamond"/>
          <w:bCs/>
          <w:sz w:val="24"/>
          <w:szCs w:val="24"/>
        </w:rPr>
        <w:t>in compliance with</w:t>
      </w:r>
      <w:r w:rsidR="00573974">
        <w:rPr>
          <w:rFonts w:ascii="Garamond" w:hAnsi="Garamond"/>
          <w:bCs/>
          <w:sz w:val="24"/>
          <w:szCs w:val="24"/>
        </w:rPr>
        <w:t xml:space="preserve"> the Coronavirus Response Act</w:t>
      </w:r>
      <w:r w:rsidR="00A02ADA">
        <w:rPr>
          <w:rFonts w:ascii="Garamond" w:hAnsi="Garamond"/>
          <w:bCs/>
          <w:sz w:val="24"/>
          <w:szCs w:val="24"/>
        </w:rPr>
        <w:t xml:space="preserve">. </w:t>
      </w:r>
      <w:r w:rsidR="00A02ADA" w:rsidRPr="00C1093E">
        <w:rPr>
          <w:rFonts w:ascii="Garamond" w:hAnsi="Garamond"/>
          <w:bCs/>
          <w:sz w:val="24"/>
          <w:szCs w:val="24"/>
        </w:rPr>
        <w:t>The changes mean</w:t>
      </w:r>
      <w:r w:rsidR="00A02ADA">
        <w:rPr>
          <w:rFonts w:ascii="Garamond" w:hAnsi="Garamond"/>
          <w:bCs/>
          <w:sz w:val="24"/>
          <w:szCs w:val="24"/>
        </w:rPr>
        <w:t xml:space="preserve"> that</w:t>
      </w:r>
      <w:r w:rsidR="0044518A">
        <w:rPr>
          <w:rFonts w:ascii="Garamond" w:hAnsi="Garamond"/>
          <w:bCs/>
          <w:sz w:val="24"/>
          <w:szCs w:val="24"/>
        </w:rPr>
        <w:t xml:space="preserve"> </w:t>
      </w:r>
      <w:r w:rsidR="00573974">
        <w:rPr>
          <w:rFonts w:ascii="Garamond" w:hAnsi="Garamond"/>
          <w:bCs/>
          <w:sz w:val="24"/>
          <w:szCs w:val="24"/>
        </w:rPr>
        <w:t xml:space="preserve">Arkansas teachers and students in grades PreK-12 </w:t>
      </w:r>
      <w:r w:rsidR="0044518A">
        <w:rPr>
          <w:rFonts w:ascii="Garamond" w:hAnsi="Garamond"/>
          <w:bCs/>
          <w:sz w:val="24"/>
          <w:szCs w:val="24"/>
        </w:rPr>
        <w:t>are continuing</w:t>
      </w:r>
      <w:r w:rsidR="00573974">
        <w:rPr>
          <w:rFonts w:ascii="Garamond" w:hAnsi="Garamond"/>
          <w:bCs/>
          <w:sz w:val="24"/>
          <w:szCs w:val="24"/>
        </w:rPr>
        <w:t xml:space="preserve"> to receive professional development training and ready-to-use resources. </w:t>
      </w:r>
    </w:p>
    <w:p w:rsidR="0044518A" w:rsidRDefault="00573974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“Thanks to technology and the resourcefulness of our staff and extended network of educational partners, we have not missed a beat serving </w:t>
      </w:r>
      <w:r w:rsidR="0044518A">
        <w:rPr>
          <w:rFonts w:ascii="Garamond" w:hAnsi="Garamond"/>
          <w:bCs/>
          <w:sz w:val="24"/>
          <w:szCs w:val="24"/>
        </w:rPr>
        <w:t xml:space="preserve">Arkansas </w:t>
      </w:r>
      <w:r>
        <w:rPr>
          <w:rFonts w:ascii="Garamond" w:hAnsi="Garamond"/>
          <w:bCs/>
          <w:sz w:val="24"/>
          <w:szCs w:val="24"/>
        </w:rPr>
        <w:t xml:space="preserve">teachers and students,” said Kathleen Lawson, </w:t>
      </w:r>
      <w:r w:rsidR="0044518A">
        <w:rPr>
          <w:rFonts w:ascii="Garamond" w:hAnsi="Garamond"/>
          <w:bCs/>
          <w:sz w:val="24"/>
          <w:szCs w:val="24"/>
        </w:rPr>
        <w:t xml:space="preserve">Economics Arkansas </w:t>
      </w:r>
      <w:r>
        <w:rPr>
          <w:rFonts w:ascii="Garamond" w:hAnsi="Garamond"/>
          <w:bCs/>
          <w:sz w:val="24"/>
          <w:szCs w:val="24"/>
        </w:rPr>
        <w:t>exec</w:t>
      </w:r>
      <w:r w:rsidR="00AA0242">
        <w:rPr>
          <w:rFonts w:ascii="Garamond" w:hAnsi="Garamond"/>
          <w:bCs/>
          <w:sz w:val="24"/>
          <w:szCs w:val="24"/>
        </w:rPr>
        <w:t>u</w:t>
      </w:r>
      <w:r>
        <w:rPr>
          <w:rFonts w:ascii="Garamond" w:hAnsi="Garamond"/>
          <w:bCs/>
          <w:sz w:val="24"/>
          <w:szCs w:val="24"/>
        </w:rPr>
        <w:t xml:space="preserve">tive director. </w:t>
      </w:r>
      <w:r w:rsidR="0044518A">
        <w:rPr>
          <w:rFonts w:ascii="Garamond" w:hAnsi="Garamond"/>
          <w:bCs/>
          <w:sz w:val="24"/>
          <w:szCs w:val="24"/>
        </w:rPr>
        <w:t xml:space="preserve">“In the </w:t>
      </w:r>
      <w:r w:rsidR="00337D4E">
        <w:rPr>
          <w:rFonts w:ascii="Garamond" w:hAnsi="Garamond"/>
          <w:bCs/>
          <w:sz w:val="24"/>
          <w:szCs w:val="24"/>
        </w:rPr>
        <w:t>5</w:t>
      </w:r>
      <w:r w:rsidR="00E46404">
        <w:rPr>
          <w:rFonts w:ascii="Garamond" w:hAnsi="Garamond"/>
          <w:bCs/>
          <w:sz w:val="24"/>
          <w:szCs w:val="24"/>
        </w:rPr>
        <w:t>8</w:t>
      </w:r>
      <w:r w:rsidR="0044518A">
        <w:rPr>
          <w:rFonts w:ascii="Garamond" w:hAnsi="Garamond"/>
          <w:bCs/>
          <w:sz w:val="24"/>
          <w:szCs w:val="24"/>
        </w:rPr>
        <w:t>-year history of our org</w:t>
      </w:r>
      <w:r w:rsidR="00336BD6">
        <w:rPr>
          <w:rFonts w:ascii="Garamond" w:hAnsi="Garamond"/>
          <w:bCs/>
          <w:sz w:val="24"/>
          <w:szCs w:val="24"/>
        </w:rPr>
        <w:t>an</w:t>
      </w:r>
      <w:r w:rsidR="0044518A">
        <w:rPr>
          <w:rFonts w:ascii="Garamond" w:hAnsi="Garamond"/>
          <w:bCs/>
          <w:sz w:val="24"/>
          <w:szCs w:val="24"/>
        </w:rPr>
        <w:t xml:space="preserve">ization, we have retooled repeatedly to </w:t>
      </w:r>
      <w:r w:rsidR="00336BD6">
        <w:rPr>
          <w:rFonts w:ascii="Garamond" w:hAnsi="Garamond"/>
          <w:bCs/>
          <w:sz w:val="24"/>
          <w:szCs w:val="24"/>
        </w:rPr>
        <w:t>anticipate</w:t>
      </w:r>
      <w:r w:rsidR="0044518A">
        <w:rPr>
          <w:rFonts w:ascii="Garamond" w:hAnsi="Garamond"/>
          <w:bCs/>
          <w:sz w:val="24"/>
          <w:szCs w:val="24"/>
        </w:rPr>
        <w:t xml:space="preserve"> the </w:t>
      </w:r>
      <w:r w:rsidR="00C1093E">
        <w:rPr>
          <w:rFonts w:ascii="Garamond" w:hAnsi="Garamond"/>
          <w:bCs/>
          <w:sz w:val="24"/>
          <w:szCs w:val="24"/>
        </w:rPr>
        <w:t>evolving</w:t>
      </w:r>
      <w:r w:rsidR="0044518A">
        <w:rPr>
          <w:rFonts w:ascii="Garamond" w:hAnsi="Garamond"/>
          <w:bCs/>
          <w:sz w:val="24"/>
          <w:szCs w:val="24"/>
        </w:rPr>
        <w:t xml:space="preserve"> nature of education; in the age of </w:t>
      </w:r>
      <w:r>
        <w:rPr>
          <w:rFonts w:ascii="Garamond" w:hAnsi="Garamond"/>
          <w:bCs/>
          <w:sz w:val="24"/>
          <w:szCs w:val="24"/>
        </w:rPr>
        <w:t>Covid-19</w:t>
      </w:r>
      <w:r w:rsidR="0044518A">
        <w:rPr>
          <w:rFonts w:ascii="Garamond" w:hAnsi="Garamond"/>
          <w:bCs/>
          <w:sz w:val="24"/>
          <w:szCs w:val="24"/>
        </w:rPr>
        <w:t>, it’s all about bringing resources to the frontline.”</w:t>
      </w:r>
    </w:p>
    <w:p w:rsidR="00523270" w:rsidRDefault="00523270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Founded in 1962, Economics Arkansas provides economics, personal finance and entrepreneurship education to Arkansas teachers in grades PreK-12. It typically trains approximately 3,000 teachers each year through a variety of face-to-face, project-based workshops at many different locations throughout the state. </w:t>
      </w:r>
    </w:p>
    <w:p w:rsidR="00D511D3" w:rsidRDefault="00523270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Now all training </w:t>
      </w:r>
      <w:proofErr w:type="gramStart"/>
      <w:r>
        <w:rPr>
          <w:rFonts w:ascii="Garamond" w:hAnsi="Garamond"/>
          <w:bCs/>
          <w:sz w:val="24"/>
          <w:szCs w:val="24"/>
        </w:rPr>
        <w:t>has been modified</w:t>
      </w:r>
      <w:proofErr w:type="gramEnd"/>
      <w:r>
        <w:rPr>
          <w:rFonts w:ascii="Garamond" w:hAnsi="Garamond"/>
          <w:bCs/>
          <w:sz w:val="24"/>
          <w:szCs w:val="24"/>
        </w:rPr>
        <w:t xml:space="preserve"> to accommodate remote learning. </w:t>
      </w:r>
      <w:r w:rsidR="0044518A">
        <w:rPr>
          <w:rFonts w:ascii="Garamond" w:hAnsi="Garamond"/>
          <w:bCs/>
          <w:sz w:val="24"/>
          <w:szCs w:val="24"/>
        </w:rPr>
        <w:t xml:space="preserve">Among its offerings are </w:t>
      </w:r>
      <w:r w:rsidR="00404DE3">
        <w:rPr>
          <w:rFonts w:ascii="Garamond" w:hAnsi="Garamond"/>
          <w:bCs/>
          <w:sz w:val="24"/>
          <w:szCs w:val="24"/>
        </w:rPr>
        <w:t xml:space="preserve">innovative </w:t>
      </w:r>
      <w:r w:rsidR="0044518A">
        <w:rPr>
          <w:rFonts w:ascii="Garamond" w:hAnsi="Garamond"/>
          <w:bCs/>
          <w:sz w:val="24"/>
          <w:szCs w:val="24"/>
        </w:rPr>
        <w:t>webinars</w:t>
      </w:r>
      <w:r w:rsidR="00AA5859">
        <w:rPr>
          <w:rFonts w:ascii="Garamond" w:hAnsi="Garamond"/>
          <w:bCs/>
          <w:sz w:val="24"/>
          <w:szCs w:val="24"/>
        </w:rPr>
        <w:t xml:space="preserve"> and webcasts</w:t>
      </w:r>
      <w:r w:rsidR="00404DE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AA5859">
        <w:rPr>
          <w:rFonts w:ascii="Garamond" w:hAnsi="Garamond"/>
          <w:bCs/>
          <w:sz w:val="24"/>
          <w:szCs w:val="24"/>
        </w:rPr>
        <w:t>showcasing</w:t>
      </w:r>
      <w:proofErr w:type="gramEnd"/>
      <w:r>
        <w:rPr>
          <w:rFonts w:ascii="Garamond" w:hAnsi="Garamond"/>
          <w:bCs/>
          <w:sz w:val="24"/>
          <w:szCs w:val="24"/>
        </w:rPr>
        <w:t xml:space="preserve"> well </w:t>
      </w:r>
      <w:r w:rsidR="00404DE3">
        <w:rPr>
          <w:rFonts w:ascii="Garamond" w:hAnsi="Garamond"/>
          <w:bCs/>
          <w:sz w:val="24"/>
          <w:szCs w:val="24"/>
        </w:rPr>
        <w:t>known speakers</w:t>
      </w:r>
      <w:r w:rsidR="00C1093E">
        <w:rPr>
          <w:rFonts w:ascii="Garamond" w:hAnsi="Garamond"/>
          <w:bCs/>
          <w:sz w:val="24"/>
          <w:szCs w:val="24"/>
        </w:rPr>
        <w:t xml:space="preserve">, e.g., </w:t>
      </w:r>
      <w:r w:rsidR="00404DE3">
        <w:rPr>
          <w:rFonts w:ascii="Garamond" w:hAnsi="Garamond"/>
          <w:bCs/>
          <w:sz w:val="24"/>
          <w:szCs w:val="24"/>
        </w:rPr>
        <w:t xml:space="preserve">Sarah Catherine Gutierrez of </w:t>
      </w:r>
      <w:proofErr w:type="spellStart"/>
      <w:r w:rsidR="00404DE3">
        <w:rPr>
          <w:rFonts w:ascii="Garamond" w:hAnsi="Garamond"/>
          <w:bCs/>
          <w:sz w:val="24"/>
          <w:szCs w:val="24"/>
        </w:rPr>
        <w:t>Aptus</w:t>
      </w:r>
      <w:proofErr w:type="spellEnd"/>
      <w:r w:rsidR="00404DE3">
        <w:rPr>
          <w:rFonts w:ascii="Garamond" w:hAnsi="Garamond"/>
          <w:bCs/>
          <w:sz w:val="24"/>
          <w:szCs w:val="24"/>
        </w:rPr>
        <w:t xml:space="preserve"> Financial and the Save10 Movement</w:t>
      </w:r>
      <w:r>
        <w:rPr>
          <w:rFonts w:ascii="Garamond" w:hAnsi="Garamond"/>
          <w:bCs/>
          <w:sz w:val="24"/>
          <w:szCs w:val="24"/>
        </w:rPr>
        <w:t>,</w:t>
      </w:r>
      <w:r w:rsidR="00AA5859">
        <w:rPr>
          <w:rFonts w:ascii="Garamond" w:hAnsi="Garamond"/>
          <w:bCs/>
          <w:sz w:val="24"/>
          <w:szCs w:val="24"/>
        </w:rPr>
        <w:t xml:space="preserve"> </w:t>
      </w:r>
      <w:r w:rsidR="00C1093E">
        <w:rPr>
          <w:rFonts w:ascii="Garamond" w:hAnsi="Garamond"/>
          <w:bCs/>
          <w:sz w:val="24"/>
          <w:szCs w:val="24"/>
        </w:rPr>
        <w:t>and Dr. David Rankin</w:t>
      </w:r>
      <w:r w:rsidR="00AA5859">
        <w:rPr>
          <w:rFonts w:ascii="Garamond" w:hAnsi="Garamond"/>
          <w:bCs/>
          <w:sz w:val="24"/>
          <w:szCs w:val="24"/>
        </w:rPr>
        <w:t xml:space="preserve"> </w:t>
      </w:r>
      <w:r w:rsidR="00C1093E">
        <w:rPr>
          <w:rFonts w:ascii="Garamond" w:hAnsi="Garamond"/>
          <w:bCs/>
          <w:sz w:val="24"/>
          <w:szCs w:val="24"/>
        </w:rPr>
        <w:t xml:space="preserve">of Southern Arkansas University, as well as zoo educators and </w:t>
      </w:r>
      <w:r w:rsidR="00AA5859">
        <w:rPr>
          <w:rFonts w:ascii="Garamond" w:hAnsi="Garamond"/>
          <w:bCs/>
          <w:sz w:val="24"/>
          <w:szCs w:val="24"/>
        </w:rPr>
        <w:t>live animals from the Little Rock Zoo. In a pilot project</w:t>
      </w:r>
      <w:r w:rsidR="000F34F0">
        <w:rPr>
          <w:rFonts w:ascii="Garamond" w:hAnsi="Garamond"/>
          <w:bCs/>
          <w:sz w:val="24"/>
          <w:szCs w:val="24"/>
        </w:rPr>
        <w:t xml:space="preserve"> in early to mid-April</w:t>
      </w:r>
      <w:r w:rsidR="00AA5859">
        <w:rPr>
          <w:rFonts w:ascii="Garamond" w:hAnsi="Garamond"/>
          <w:bCs/>
          <w:sz w:val="24"/>
          <w:szCs w:val="24"/>
        </w:rPr>
        <w:t xml:space="preserve">, elementary school students in three different counties </w:t>
      </w:r>
      <w:r w:rsidR="000F34F0">
        <w:rPr>
          <w:rFonts w:ascii="Garamond" w:hAnsi="Garamond"/>
          <w:bCs/>
          <w:sz w:val="24"/>
          <w:szCs w:val="24"/>
        </w:rPr>
        <w:t xml:space="preserve">will </w:t>
      </w:r>
      <w:r w:rsidR="00AA5859">
        <w:rPr>
          <w:rFonts w:ascii="Garamond" w:hAnsi="Garamond"/>
          <w:bCs/>
          <w:sz w:val="24"/>
          <w:szCs w:val="24"/>
        </w:rPr>
        <w:t>receive “Sammy’s Big Dream” coloring boo</w:t>
      </w:r>
      <w:bookmarkStart w:id="0" w:name="_GoBack"/>
      <w:bookmarkEnd w:id="0"/>
      <w:r w:rsidR="00AA5859">
        <w:rPr>
          <w:rFonts w:ascii="Garamond" w:hAnsi="Garamond"/>
          <w:bCs/>
          <w:sz w:val="24"/>
          <w:szCs w:val="24"/>
        </w:rPr>
        <w:t xml:space="preserve">ks and crayons </w:t>
      </w:r>
      <w:r w:rsidR="00A02ADA" w:rsidRPr="00C1093E">
        <w:rPr>
          <w:rFonts w:ascii="Garamond" w:hAnsi="Garamond"/>
          <w:bCs/>
          <w:sz w:val="24"/>
          <w:szCs w:val="24"/>
        </w:rPr>
        <w:t xml:space="preserve">when they pick up their take-home </w:t>
      </w:r>
      <w:r w:rsidR="00AA5859" w:rsidRPr="00C1093E">
        <w:rPr>
          <w:rFonts w:ascii="Garamond" w:hAnsi="Garamond"/>
          <w:bCs/>
          <w:sz w:val="24"/>
          <w:szCs w:val="24"/>
        </w:rPr>
        <w:t>meals</w:t>
      </w:r>
      <w:r w:rsidR="00A02ADA" w:rsidRPr="00C1093E">
        <w:rPr>
          <w:rFonts w:ascii="Garamond" w:hAnsi="Garamond"/>
          <w:bCs/>
          <w:sz w:val="24"/>
          <w:szCs w:val="24"/>
        </w:rPr>
        <w:t xml:space="preserve"> provided by their school district or community</w:t>
      </w:r>
      <w:r w:rsidR="00AA5859" w:rsidRPr="00C1093E">
        <w:rPr>
          <w:rFonts w:ascii="Garamond" w:hAnsi="Garamond"/>
          <w:bCs/>
          <w:sz w:val="24"/>
          <w:szCs w:val="24"/>
        </w:rPr>
        <w:t xml:space="preserve">. The organization’s website </w:t>
      </w:r>
      <w:proofErr w:type="gramStart"/>
      <w:r w:rsidR="008955FC" w:rsidRPr="00C1093E">
        <w:rPr>
          <w:rFonts w:ascii="Garamond" w:hAnsi="Garamond"/>
          <w:bCs/>
          <w:sz w:val="24"/>
          <w:szCs w:val="24"/>
        </w:rPr>
        <w:t>has been updated</w:t>
      </w:r>
      <w:proofErr w:type="gramEnd"/>
      <w:r w:rsidR="008955FC" w:rsidRPr="00C1093E">
        <w:rPr>
          <w:rFonts w:ascii="Garamond" w:hAnsi="Garamond"/>
          <w:bCs/>
          <w:sz w:val="24"/>
          <w:szCs w:val="24"/>
        </w:rPr>
        <w:t xml:space="preserve"> to feature </w:t>
      </w:r>
      <w:r w:rsidR="000F34F0" w:rsidRPr="00C1093E">
        <w:rPr>
          <w:rFonts w:ascii="Garamond" w:hAnsi="Garamond"/>
          <w:bCs/>
          <w:sz w:val="24"/>
          <w:szCs w:val="24"/>
        </w:rPr>
        <w:t xml:space="preserve">educational </w:t>
      </w:r>
      <w:r w:rsidR="00AA5859" w:rsidRPr="00C1093E">
        <w:rPr>
          <w:rFonts w:ascii="Garamond" w:hAnsi="Garamond"/>
          <w:bCs/>
          <w:sz w:val="24"/>
          <w:szCs w:val="24"/>
        </w:rPr>
        <w:t xml:space="preserve">activities </w:t>
      </w:r>
      <w:r w:rsidR="000F34F0" w:rsidRPr="00C1093E">
        <w:rPr>
          <w:rFonts w:ascii="Garamond" w:hAnsi="Garamond"/>
          <w:bCs/>
          <w:sz w:val="24"/>
          <w:szCs w:val="24"/>
        </w:rPr>
        <w:t>to do at home</w:t>
      </w:r>
      <w:r w:rsidR="008955FC" w:rsidRPr="00C1093E">
        <w:rPr>
          <w:rFonts w:ascii="Garamond" w:hAnsi="Garamond"/>
          <w:bCs/>
          <w:sz w:val="24"/>
          <w:szCs w:val="24"/>
        </w:rPr>
        <w:t xml:space="preserve">, e.g., a savings bank contest for families as part of April Financial </w:t>
      </w:r>
      <w:r w:rsidR="00E46404" w:rsidRPr="00C1093E">
        <w:rPr>
          <w:rFonts w:ascii="Garamond" w:hAnsi="Garamond"/>
          <w:bCs/>
          <w:sz w:val="24"/>
          <w:szCs w:val="24"/>
        </w:rPr>
        <w:t>Literacy Month</w:t>
      </w:r>
      <w:r w:rsidR="00337D4E" w:rsidRPr="00C1093E">
        <w:rPr>
          <w:rFonts w:ascii="Garamond" w:hAnsi="Garamond"/>
          <w:bCs/>
          <w:sz w:val="24"/>
          <w:szCs w:val="24"/>
        </w:rPr>
        <w:t>.</w:t>
      </w:r>
      <w:r w:rsidR="00337D4E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337D4E">
        <w:rPr>
          <w:rFonts w:ascii="Garamond" w:hAnsi="Garamond"/>
          <w:bCs/>
          <w:sz w:val="24"/>
          <w:szCs w:val="24"/>
        </w:rPr>
        <w:t>Its</w:t>
      </w:r>
      <w:proofErr w:type="gramEnd"/>
      <w:r w:rsidR="00337D4E">
        <w:rPr>
          <w:rFonts w:ascii="Garamond" w:hAnsi="Garamond"/>
          <w:bCs/>
          <w:sz w:val="24"/>
          <w:szCs w:val="24"/>
        </w:rPr>
        <w:t xml:space="preserve"> Facebook and Instagram pages offer additional short quizzes and bingo games </w:t>
      </w:r>
      <w:r w:rsidR="00D511D3">
        <w:rPr>
          <w:rFonts w:ascii="Garamond" w:hAnsi="Garamond"/>
          <w:bCs/>
          <w:sz w:val="24"/>
          <w:szCs w:val="24"/>
        </w:rPr>
        <w:t xml:space="preserve">as well as book </w:t>
      </w:r>
      <w:proofErr w:type="spellStart"/>
      <w:r w:rsidR="00D511D3">
        <w:rPr>
          <w:rFonts w:ascii="Garamond" w:hAnsi="Garamond"/>
          <w:bCs/>
          <w:sz w:val="24"/>
          <w:szCs w:val="24"/>
        </w:rPr>
        <w:t>give-aways</w:t>
      </w:r>
      <w:proofErr w:type="spellEnd"/>
      <w:r w:rsidR="00337D4E">
        <w:rPr>
          <w:rFonts w:ascii="Garamond" w:hAnsi="Garamond"/>
          <w:bCs/>
          <w:sz w:val="24"/>
          <w:szCs w:val="24"/>
        </w:rPr>
        <w:t xml:space="preserve">. </w:t>
      </w:r>
    </w:p>
    <w:p w:rsidR="00D511D3" w:rsidRDefault="00D511D3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“In the midst of the current economic turmoil, </w:t>
      </w:r>
      <w:r w:rsidR="00905870">
        <w:rPr>
          <w:rFonts w:ascii="Garamond" w:hAnsi="Garamond"/>
          <w:bCs/>
          <w:sz w:val="24"/>
          <w:szCs w:val="24"/>
        </w:rPr>
        <w:t>it’s evident that citizens need to understand economic and personal finance issues,</w:t>
      </w:r>
      <w:r>
        <w:rPr>
          <w:rFonts w:ascii="Garamond" w:hAnsi="Garamond"/>
          <w:bCs/>
          <w:sz w:val="24"/>
          <w:szCs w:val="24"/>
        </w:rPr>
        <w:t>” said Lawson. “</w:t>
      </w:r>
      <w:r w:rsidRPr="00C1093E">
        <w:rPr>
          <w:rFonts w:ascii="Garamond" w:hAnsi="Garamond"/>
          <w:bCs/>
          <w:sz w:val="24"/>
          <w:szCs w:val="24"/>
        </w:rPr>
        <w:t xml:space="preserve">Economics Arkansas </w:t>
      </w:r>
      <w:r w:rsidR="00905870" w:rsidRPr="00C1093E">
        <w:rPr>
          <w:rFonts w:ascii="Garamond" w:hAnsi="Garamond"/>
          <w:bCs/>
          <w:sz w:val="24"/>
          <w:szCs w:val="24"/>
        </w:rPr>
        <w:t>is using its decades of success in teaching these subjects to ensure that teachers, students and parents have continued access to appr</w:t>
      </w:r>
      <w:r w:rsidR="008955FC" w:rsidRPr="00C1093E">
        <w:rPr>
          <w:rFonts w:ascii="Garamond" w:hAnsi="Garamond"/>
          <w:bCs/>
          <w:sz w:val="24"/>
          <w:szCs w:val="24"/>
        </w:rPr>
        <w:t>oachable, plug-and-play content</w:t>
      </w:r>
      <w:r w:rsidR="008955FC">
        <w:rPr>
          <w:rFonts w:ascii="Garamond" w:hAnsi="Garamond"/>
          <w:bCs/>
          <w:sz w:val="24"/>
          <w:szCs w:val="24"/>
        </w:rPr>
        <w:t>.”</w:t>
      </w:r>
    </w:p>
    <w:p w:rsidR="00BB0A62" w:rsidRDefault="00BB0A62" w:rsidP="00576440">
      <w:pPr>
        <w:spacing w:after="24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Webinar listings, educational resources and m</w:t>
      </w:r>
      <w:r>
        <w:rPr>
          <w:rFonts w:ascii="Garamond" w:hAnsi="Garamond"/>
          <w:sz w:val="24"/>
          <w:szCs w:val="24"/>
        </w:rPr>
        <w:t>ore information about Economics Arkansas</w:t>
      </w:r>
      <w:r>
        <w:rPr>
          <w:rFonts w:ascii="Garamond" w:hAnsi="Garamond"/>
          <w:bCs/>
          <w:sz w:val="24"/>
          <w:szCs w:val="24"/>
        </w:rPr>
        <w:t xml:space="preserve"> are available at </w:t>
      </w:r>
      <w:hyperlink r:id="rId6" w:history="1">
        <w:r w:rsidRPr="00834402">
          <w:rPr>
            <w:rStyle w:val="Hyperlink"/>
            <w:rFonts w:ascii="Garamond" w:hAnsi="Garamond"/>
            <w:bCs/>
            <w:sz w:val="24"/>
            <w:szCs w:val="24"/>
          </w:rPr>
          <w:t>www.economic</w:t>
        </w:r>
        <w:r w:rsidRPr="00834402">
          <w:rPr>
            <w:rStyle w:val="Hyperlink"/>
            <w:rFonts w:ascii="Garamond" w:hAnsi="Garamond"/>
            <w:bCs/>
            <w:sz w:val="24"/>
            <w:szCs w:val="24"/>
          </w:rPr>
          <w:t>s</w:t>
        </w:r>
        <w:r w:rsidRPr="00834402">
          <w:rPr>
            <w:rStyle w:val="Hyperlink"/>
            <w:rFonts w:ascii="Garamond" w:hAnsi="Garamond"/>
            <w:bCs/>
            <w:sz w:val="24"/>
            <w:szCs w:val="24"/>
          </w:rPr>
          <w:t>arkansas.org</w:t>
        </w:r>
      </w:hyperlink>
      <w:r>
        <w:rPr>
          <w:rFonts w:ascii="Garamond" w:hAnsi="Garamond"/>
          <w:bCs/>
          <w:sz w:val="24"/>
          <w:szCs w:val="24"/>
        </w:rPr>
        <w:t xml:space="preserve">. </w:t>
      </w:r>
    </w:p>
    <w:p w:rsidR="00576440" w:rsidRDefault="00576440" w:rsidP="0057644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About Economics Arkansas:</w:t>
      </w:r>
      <w:r>
        <w:rPr>
          <w:rFonts w:ascii="Garamond" w:hAnsi="Garamond"/>
          <w:sz w:val="24"/>
          <w:szCs w:val="24"/>
        </w:rPr>
        <w:t xml:space="preserve"> Economics Arkansas (through the Arkansas Council on Economic Education) is a private, non-profit, non-partisan, educational organization founded in 1962 by Dr. Arch Ford and led by Dr. Bessie B. Moore to promote economic literacy in Arkansas. Its mission is to equip PreK-12 schools with standards-based resources and professional development to teach economics, personal finance and the free-enterprise system using practical, innovative and inspiring methods so that Arkansas students may master an understanding of economics and personal finance and apply that knowledge for success in the free-enterprise system. </w:t>
      </w:r>
    </w:p>
    <w:p w:rsidR="005E00E4" w:rsidRDefault="005E00E4" w:rsidP="00576440">
      <w:pPr>
        <w:rPr>
          <w:rFonts w:ascii="Garamond" w:hAnsi="Garamond"/>
          <w:sz w:val="24"/>
          <w:szCs w:val="24"/>
        </w:rPr>
      </w:pPr>
    </w:p>
    <w:p w:rsidR="005E00E4" w:rsidRDefault="005E00E4" w:rsidP="005E00E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-30-</w:t>
      </w:r>
    </w:p>
    <w:p w:rsidR="003F020D" w:rsidRDefault="003F020D"/>
    <w:sectPr w:rsidR="003F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0"/>
    <w:rsid w:val="000F34F0"/>
    <w:rsid w:val="00204436"/>
    <w:rsid w:val="00336BD6"/>
    <w:rsid w:val="00337D4E"/>
    <w:rsid w:val="003626A0"/>
    <w:rsid w:val="003F020D"/>
    <w:rsid w:val="00404DE3"/>
    <w:rsid w:val="0044518A"/>
    <w:rsid w:val="00523270"/>
    <w:rsid w:val="00573974"/>
    <w:rsid w:val="00576440"/>
    <w:rsid w:val="005E00E4"/>
    <w:rsid w:val="006423DF"/>
    <w:rsid w:val="006D34FD"/>
    <w:rsid w:val="0081664C"/>
    <w:rsid w:val="00885F73"/>
    <w:rsid w:val="008955FC"/>
    <w:rsid w:val="00905870"/>
    <w:rsid w:val="00A02ADA"/>
    <w:rsid w:val="00AA0242"/>
    <w:rsid w:val="00AA5859"/>
    <w:rsid w:val="00AD2FD7"/>
    <w:rsid w:val="00BB0A62"/>
    <w:rsid w:val="00C1093E"/>
    <w:rsid w:val="00CE2672"/>
    <w:rsid w:val="00D511D3"/>
    <w:rsid w:val="00DD0AD0"/>
    <w:rsid w:val="00E46404"/>
    <w:rsid w:val="00EE61FC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A7E0"/>
  <w15:chartTrackingRefBased/>
  <w15:docId w15:val="{B743EEB9-DDCB-41E8-B734-3C893473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40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76440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7644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85F7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2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icsarkansas.org" TargetMode="External"/><Relationship Id="rId5" Type="http://schemas.openxmlformats.org/officeDocument/2006/relationships/hyperlink" Target="mailto:Claudia@economicsarkansa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Claudia Utley</cp:lastModifiedBy>
  <cp:revision>12</cp:revision>
  <dcterms:created xsi:type="dcterms:W3CDTF">2020-03-30T20:02:00Z</dcterms:created>
  <dcterms:modified xsi:type="dcterms:W3CDTF">2020-04-01T17:28:00Z</dcterms:modified>
</cp:coreProperties>
</file>