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CED" w:rsidRPr="008D0785" w:rsidRDefault="007B2CED" w:rsidP="00B64458">
      <w:pPr>
        <w:pStyle w:val="BodyText2"/>
        <w:tabs>
          <w:tab w:val="left" w:pos="6480"/>
        </w:tabs>
        <w:jc w:val="left"/>
        <w:rPr>
          <w:rFonts w:asciiTheme="minorHAnsi" w:hAnsiTheme="minorHAnsi" w:cstheme="minorHAnsi"/>
          <w:b w:val="0"/>
          <w:bCs w:val="0"/>
          <w:sz w:val="24"/>
        </w:rPr>
      </w:pPr>
      <w:r w:rsidRPr="008D0785">
        <w:rPr>
          <w:rFonts w:asciiTheme="minorHAnsi" w:hAnsiTheme="minorHAnsi" w:cstheme="minorHAnsi"/>
          <w:noProof/>
        </w:rPr>
        <w:drawing>
          <wp:anchor distT="0" distB="0" distL="114300" distR="114300" simplePos="0" relativeHeight="251659264" behindDoc="1" locked="0" layoutInCell="1" allowOverlap="1" wp14:anchorId="7C6B636D" wp14:editId="3ED241F0">
            <wp:simplePos x="0" y="0"/>
            <wp:positionH relativeFrom="column">
              <wp:posOffset>0</wp:posOffset>
            </wp:positionH>
            <wp:positionV relativeFrom="paragraph">
              <wp:posOffset>0</wp:posOffset>
            </wp:positionV>
            <wp:extent cx="2428875" cy="895350"/>
            <wp:effectExtent l="0" t="0" r="9525"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785">
        <w:rPr>
          <w:rFonts w:asciiTheme="minorHAnsi" w:hAnsiTheme="minorHAnsi" w:cstheme="minorHAnsi"/>
          <w:b w:val="0"/>
          <w:bCs w:val="0"/>
          <w:sz w:val="24"/>
        </w:rPr>
        <w:tab/>
      </w:r>
    </w:p>
    <w:p w:rsidR="007B2CED" w:rsidRPr="008D0785" w:rsidRDefault="007B2CED" w:rsidP="00B64458">
      <w:pPr>
        <w:pStyle w:val="BodyText2"/>
        <w:tabs>
          <w:tab w:val="left" w:pos="5760"/>
        </w:tabs>
        <w:jc w:val="left"/>
        <w:rPr>
          <w:rFonts w:asciiTheme="minorHAnsi" w:hAnsiTheme="minorHAnsi" w:cstheme="minorHAnsi"/>
          <w:bCs w:val="0"/>
          <w:sz w:val="24"/>
        </w:rPr>
      </w:pPr>
      <w:r w:rsidRPr="008D0785">
        <w:rPr>
          <w:rFonts w:asciiTheme="minorHAnsi" w:hAnsiTheme="minorHAnsi" w:cstheme="minorHAnsi"/>
          <w:bCs w:val="0"/>
          <w:sz w:val="24"/>
        </w:rPr>
        <w:tab/>
        <w:t>For more information, contact:</w:t>
      </w:r>
    </w:p>
    <w:p w:rsidR="007B2CED" w:rsidRPr="008D0785" w:rsidRDefault="007B2CED" w:rsidP="00B64458">
      <w:pPr>
        <w:pStyle w:val="BodyText2"/>
        <w:tabs>
          <w:tab w:val="left" w:pos="776"/>
          <w:tab w:val="left" w:pos="5760"/>
        </w:tabs>
        <w:jc w:val="left"/>
        <w:rPr>
          <w:rFonts w:asciiTheme="minorHAnsi" w:hAnsiTheme="minorHAnsi" w:cstheme="minorHAnsi"/>
          <w:b w:val="0"/>
          <w:bCs w:val="0"/>
          <w:sz w:val="24"/>
        </w:rPr>
      </w:pPr>
      <w:r w:rsidRPr="008D0785">
        <w:rPr>
          <w:rFonts w:asciiTheme="minorHAnsi" w:hAnsiTheme="minorHAnsi" w:cstheme="minorHAnsi"/>
          <w:b w:val="0"/>
          <w:bCs w:val="0"/>
          <w:sz w:val="24"/>
        </w:rPr>
        <w:tab/>
      </w:r>
      <w:r w:rsidR="00B54EF9" w:rsidRPr="008D0785">
        <w:rPr>
          <w:rFonts w:asciiTheme="minorHAnsi" w:hAnsiTheme="minorHAnsi" w:cstheme="minorHAnsi"/>
          <w:b w:val="0"/>
          <w:bCs w:val="0"/>
          <w:sz w:val="24"/>
        </w:rPr>
        <w:tab/>
      </w:r>
      <w:r w:rsidRPr="008D0785">
        <w:rPr>
          <w:rFonts w:asciiTheme="minorHAnsi" w:hAnsiTheme="minorHAnsi" w:cstheme="minorHAnsi"/>
          <w:b w:val="0"/>
          <w:bCs w:val="0"/>
          <w:sz w:val="24"/>
        </w:rPr>
        <w:t>Marsha Masters, Associate Director</w:t>
      </w:r>
    </w:p>
    <w:p w:rsidR="007B2CED" w:rsidRPr="008D0785" w:rsidRDefault="007B2CED" w:rsidP="00B64458">
      <w:pPr>
        <w:pStyle w:val="BodyText2"/>
        <w:tabs>
          <w:tab w:val="left" w:pos="5760"/>
        </w:tabs>
        <w:jc w:val="left"/>
        <w:rPr>
          <w:rFonts w:asciiTheme="minorHAnsi" w:hAnsiTheme="minorHAnsi" w:cstheme="minorHAnsi"/>
          <w:b w:val="0"/>
          <w:bCs w:val="0"/>
          <w:sz w:val="24"/>
        </w:rPr>
      </w:pPr>
      <w:r w:rsidRPr="008D0785">
        <w:rPr>
          <w:rFonts w:asciiTheme="minorHAnsi" w:hAnsiTheme="minorHAnsi" w:cstheme="minorHAnsi"/>
          <w:b w:val="0"/>
          <w:bCs w:val="0"/>
          <w:sz w:val="24"/>
        </w:rPr>
        <w:tab/>
        <w:t>501-682-4350</w:t>
      </w:r>
    </w:p>
    <w:p w:rsidR="007B2CED" w:rsidRPr="008D0785" w:rsidRDefault="007B2CED" w:rsidP="00B64458">
      <w:pPr>
        <w:pStyle w:val="BodyText2"/>
        <w:tabs>
          <w:tab w:val="left" w:pos="5760"/>
        </w:tabs>
        <w:jc w:val="left"/>
        <w:rPr>
          <w:rFonts w:asciiTheme="minorHAnsi" w:hAnsiTheme="minorHAnsi" w:cstheme="minorHAnsi"/>
          <w:b w:val="0"/>
          <w:bCs w:val="0"/>
          <w:sz w:val="24"/>
        </w:rPr>
      </w:pPr>
      <w:r w:rsidRPr="008D0785">
        <w:rPr>
          <w:rFonts w:asciiTheme="minorHAnsi" w:hAnsiTheme="minorHAnsi" w:cstheme="minorHAnsi"/>
          <w:b w:val="0"/>
          <w:bCs w:val="0"/>
          <w:sz w:val="24"/>
        </w:rPr>
        <w:tab/>
      </w:r>
      <w:hyperlink r:id="rId6" w:history="1">
        <w:r w:rsidRPr="008D0785">
          <w:rPr>
            <w:rStyle w:val="Hyperlink"/>
            <w:rFonts w:asciiTheme="minorHAnsi" w:hAnsiTheme="minorHAnsi" w:cstheme="minorHAnsi"/>
            <w:b w:val="0"/>
            <w:bCs w:val="0"/>
            <w:sz w:val="24"/>
          </w:rPr>
          <w:t>Marsha@economicsarkansas.org</w:t>
        </w:r>
      </w:hyperlink>
      <w:r w:rsidRPr="008D0785">
        <w:rPr>
          <w:rFonts w:asciiTheme="minorHAnsi" w:hAnsiTheme="minorHAnsi" w:cstheme="minorHAnsi"/>
          <w:b w:val="0"/>
          <w:bCs w:val="0"/>
          <w:sz w:val="24"/>
        </w:rPr>
        <w:t xml:space="preserve"> </w:t>
      </w:r>
    </w:p>
    <w:p w:rsidR="007B2CED" w:rsidRPr="008D0785" w:rsidRDefault="007B2CED" w:rsidP="00B64458">
      <w:pPr>
        <w:pStyle w:val="BodyText2"/>
        <w:tabs>
          <w:tab w:val="left" w:pos="5760"/>
        </w:tabs>
        <w:jc w:val="left"/>
        <w:rPr>
          <w:rFonts w:asciiTheme="minorHAnsi" w:hAnsiTheme="minorHAnsi" w:cstheme="minorHAnsi"/>
          <w:b w:val="0"/>
          <w:bCs w:val="0"/>
          <w:sz w:val="24"/>
        </w:rPr>
      </w:pPr>
      <w:r w:rsidRPr="008D0785">
        <w:rPr>
          <w:rFonts w:asciiTheme="minorHAnsi" w:hAnsiTheme="minorHAnsi" w:cstheme="minorHAnsi"/>
          <w:b w:val="0"/>
          <w:bCs w:val="0"/>
          <w:sz w:val="24"/>
        </w:rPr>
        <w:tab/>
      </w:r>
    </w:p>
    <w:p w:rsidR="007B2CED" w:rsidRPr="008D0785" w:rsidRDefault="007B2CED" w:rsidP="00B64458">
      <w:pPr>
        <w:pStyle w:val="BodyText2"/>
        <w:tabs>
          <w:tab w:val="left" w:pos="5760"/>
        </w:tabs>
        <w:jc w:val="left"/>
        <w:rPr>
          <w:rFonts w:asciiTheme="minorHAnsi" w:hAnsiTheme="minorHAnsi" w:cstheme="minorHAnsi"/>
          <w:bCs w:val="0"/>
          <w:sz w:val="24"/>
        </w:rPr>
      </w:pPr>
      <w:r w:rsidRPr="008D0785">
        <w:rPr>
          <w:rFonts w:asciiTheme="minorHAnsi" w:hAnsiTheme="minorHAnsi" w:cstheme="minorHAnsi"/>
          <w:bCs w:val="0"/>
          <w:sz w:val="24"/>
        </w:rPr>
        <w:tab/>
      </w:r>
      <w:r w:rsidR="00210342" w:rsidRPr="008D0785">
        <w:rPr>
          <w:rFonts w:asciiTheme="minorHAnsi" w:hAnsiTheme="minorHAnsi" w:cstheme="minorHAnsi"/>
          <w:bCs w:val="0"/>
          <w:sz w:val="24"/>
        </w:rPr>
        <w:t xml:space="preserve">May </w:t>
      </w:r>
      <w:r w:rsidR="0002504F">
        <w:rPr>
          <w:rFonts w:asciiTheme="minorHAnsi" w:hAnsiTheme="minorHAnsi" w:cstheme="minorHAnsi"/>
          <w:bCs w:val="0"/>
          <w:sz w:val="24"/>
        </w:rPr>
        <w:t>1</w:t>
      </w:r>
      <w:r w:rsidR="00E14707">
        <w:rPr>
          <w:rFonts w:asciiTheme="minorHAnsi" w:hAnsiTheme="minorHAnsi" w:cstheme="minorHAnsi"/>
          <w:bCs w:val="0"/>
          <w:sz w:val="24"/>
        </w:rPr>
        <w:t>8</w:t>
      </w:r>
      <w:r w:rsidR="00210342" w:rsidRPr="008D0785">
        <w:rPr>
          <w:rFonts w:asciiTheme="minorHAnsi" w:hAnsiTheme="minorHAnsi" w:cstheme="minorHAnsi"/>
          <w:bCs w:val="0"/>
          <w:sz w:val="24"/>
        </w:rPr>
        <w:t>, 2021</w:t>
      </w:r>
    </w:p>
    <w:p w:rsidR="007B2CED" w:rsidRPr="008D0785" w:rsidRDefault="007B2CED" w:rsidP="00B64458">
      <w:pPr>
        <w:pStyle w:val="BodyText2"/>
        <w:tabs>
          <w:tab w:val="left" w:pos="6480"/>
        </w:tabs>
        <w:jc w:val="left"/>
        <w:rPr>
          <w:rFonts w:asciiTheme="minorHAnsi" w:hAnsiTheme="minorHAnsi" w:cstheme="minorHAnsi"/>
          <w:bCs w:val="0"/>
          <w:sz w:val="24"/>
        </w:rPr>
      </w:pPr>
    </w:p>
    <w:p w:rsidR="007B2CED" w:rsidRPr="008D0785" w:rsidRDefault="007B2CED" w:rsidP="00B64458">
      <w:pPr>
        <w:pStyle w:val="BodyText2"/>
        <w:tabs>
          <w:tab w:val="left" w:pos="6480"/>
        </w:tabs>
        <w:jc w:val="left"/>
        <w:rPr>
          <w:rFonts w:asciiTheme="minorHAnsi" w:hAnsiTheme="minorHAnsi" w:cstheme="minorHAnsi"/>
          <w:bCs w:val="0"/>
          <w:sz w:val="24"/>
          <w:szCs w:val="24"/>
        </w:rPr>
      </w:pPr>
    </w:p>
    <w:p w:rsidR="007B2CED" w:rsidRPr="008D0785" w:rsidRDefault="007B2CED" w:rsidP="00B64458">
      <w:pPr>
        <w:pStyle w:val="BodyText2"/>
        <w:tabs>
          <w:tab w:val="left" w:pos="6480"/>
        </w:tabs>
        <w:jc w:val="left"/>
        <w:rPr>
          <w:rFonts w:asciiTheme="minorHAnsi" w:hAnsiTheme="minorHAnsi" w:cstheme="minorHAnsi"/>
          <w:bCs w:val="0"/>
          <w:sz w:val="24"/>
          <w:szCs w:val="24"/>
        </w:rPr>
      </w:pPr>
      <w:r w:rsidRPr="008D0785">
        <w:rPr>
          <w:rFonts w:asciiTheme="minorHAnsi" w:hAnsiTheme="minorHAnsi" w:cstheme="minorHAnsi"/>
          <w:bCs w:val="0"/>
          <w:sz w:val="24"/>
          <w:szCs w:val="24"/>
        </w:rPr>
        <w:t>For Immediate Release</w:t>
      </w:r>
    </w:p>
    <w:p w:rsidR="007B2CED" w:rsidRPr="008D0785" w:rsidRDefault="007B2CED" w:rsidP="00B64458">
      <w:pPr>
        <w:pStyle w:val="BodyText2"/>
        <w:tabs>
          <w:tab w:val="left" w:pos="6480"/>
        </w:tabs>
        <w:jc w:val="left"/>
        <w:rPr>
          <w:rFonts w:asciiTheme="minorHAnsi" w:hAnsiTheme="minorHAnsi" w:cstheme="minorHAnsi"/>
          <w:bCs w:val="0"/>
          <w:sz w:val="24"/>
          <w:szCs w:val="24"/>
        </w:rPr>
      </w:pPr>
      <w:r w:rsidRPr="008D0785">
        <w:rPr>
          <w:rFonts w:asciiTheme="minorHAnsi" w:hAnsiTheme="minorHAnsi" w:cstheme="minorHAnsi"/>
          <w:bCs w:val="0"/>
          <w:sz w:val="24"/>
          <w:szCs w:val="24"/>
        </w:rPr>
        <w:t xml:space="preserve">For Release to Statewide Media </w:t>
      </w:r>
    </w:p>
    <w:p w:rsidR="007B2CED" w:rsidRPr="008D0785" w:rsidRDefault="007B2CED" w:rsidP="00B64458">
      <w:pPr>
        <w:pStyle w:val="BodyText2"/>
        <w:tabs>
          <w:tab w:val="left" w:pos="6480"/>
        </w:tabs>
        <w:jc w:val="left"/>
        <w:rPr>
          <w:rFonts w:asciiTheme="minorHAnsi" w:hAnsiTheme="minorHAnsi" w:cstheme="minorHAnsi"/>
          <w:bCs w:val="0"/>
          <w:caps/>
          <w:sz w:val="24"/>
          <w:szCs w:val="24"/>
          <w:u w:val="single"/>
        </w:rPr>
      </w:pPr>
    </w:p>
    <w:p w:rsidR="00A569E6" w:rsidRDefault="00A569E6" w:rsidP="00A569E6">
      <w:pPr>
        <w:pStyle w:val="BodyText2"/>
        <w:tabs>
          <w:tab w:val="left" w:pos="6480"/>
        </w:tabs>
        <w:jc w:val="left"/>
        <w:rPr>
          <w:rFonts w:asciiTheme="minorHAnsi" w:hAnsiTheme="minorHAnsi" w:cstheme="minorHAnsi"/>
          <w:bCs w:val="0"/>
          <w:caps/>
          <w:sz w:val="24"/>
          <w:szCs w:val="22"/>
        </w:rPr>
      </w:pPr>
      <w:r>
        <w:rPr>
          <w:rFonts w:asciiTheme="minorHAnsi" w:hAnsiTheme="minorHAnsi" w:cstheme="minorHAnsi"/>
          <w:bCs w:val="0"/>
          <w:caps/>
          <w:sz w:val="24"/>
          <w:szCs w:val="22"/>
        </w:rPr>
        <w:t>ASMSA students net over $1 million in stock market simulation</w:t>
      </w:r>
    </w:p>
    <w:p w:rsidR="00A569E6" w:rsidRDefault="00A569E6" w:rsidP="00A569E6">
      <w:pPr>
        <w:pStyle w:val="BodyText2"/>
        <w:tabs>
          <w:tab w:val="left" w:pos="6480"/>
        </w:tabs>
        <w:jc w:val="left"/>
        <w:rPr>
          <w:rFonts w:asciiTheme="minorHAnsi" w:hAnsiTheme="minorHAnsi" w:cstheme="minorHAnsi"/>
          <w:bCs w:val="0"/>
          <w:sz w:val="24"/>
          <w:szCs w:val="24"/>
        </w:rPr>
      </w:pPr>
      <w:r>
        <w:rPr>
          <w:rFonts w:asciiTheme="minorHAnsi" w:hAnsiTheme="minorHAnsi" w:cstheme="minorHAnsi"/>
          <w:bCs w:val="0"/>
          <w:sz w:val="24"/>
          <w:szCs w:val="24"/>
        </w:rPr>
        <w:t>Southside High School, Fort Smith, takes home yearlong 1</w:t>
      </w:r>
      <w:r>
        <w:rPr>
          <w:rFonts w:asciiTheme="minorHAnsi" w:hAnsiTheme="minorHAnsi" w:cstheme="minorHAnsi"/>
          <w:bCs w:val="0"/>
          <w:sz w:val="24"/>
          <w:szCs w:val="24"/>
          <w:vertAlign w:val="superscript"/>
        </w:rPr>
        <w:t>st</w:t>
      </w:r>
      <w:r>
        <w:rPr>
          <w:rFonts w:asciiTheme="minorHAnsi" w:hAnsiTheme="minorHAnsi" w:cstheme="minorHAnsi"/>
          <w:bCs w:val="0"/>
          <w:sz w:val="24"/>
          <w:szCs w:val="24"/>
        </w:rPr>
        <w:t xml:space="preserve"> place</w:t>
      </w:r>
    </w:p>
    <w:p w:rsidR="00A569E6" w:rsidRDefault="00A569E6" w:rsidP="00A569E6">
      <w:pPr>
        <w:pStyle w:val="BodyText2"/>
        <w:tabs>
          <w:tab w:val="left" w:pos="6480"/>
        </w:tabs>
        <w:jc w:val="left"/>
        <w:rPr>
          <w:rFonts w:asciiTheme="minorHAnsi" w:hAnsiTheme="minorHAnsi" w:cstheme="minorHAnsi"/>
          <w:sz w:val="24"/>
          <w:szCs w:val="24"/>
        </w:rPr>
      </w:pPr>
    </w:p>
    <w:p w:rsidR="00A569E6" w:rsidRDefault="00A569E6" w:rsidP="00A569E6">
      <w:pPr>
        <w:spacing w:after="0" w:line="240" w:lineRule="auto"/>
        <w:rPr>
          <w:rFonts w:asciiTheme="minorHAnsi" w:hAnsiTheme="minorHAnsi" w:cstheme="minorHAnsi"/>
          <w:szCs w:val="24"/>
        </w:rPr>
      </w:pPr>
      <w:r>
        <w:rPr>
          <w:rFonts w:asciiTheme="minorHAnsi" w:hAnsiTheme="minorHAnsi" w:cstheme="minorHAnsi"/>
          <w:b/>
          <w:szCs w:val="24"/>
        </w:rPr>
        <w:t>LITTLE ROCK–</w:t>
      </w:r>
      <w:r>
        <w:rPr>
          <w:rFonts w:asciiTheme="minorHAnsi" w:hAnsiTheme="minorHAnsi" w:cstheme="minorHAnsi"/>
          <w:szCs w:val="24"/>
        </w:rPr>
        <w:t xml:space="preserve"> GameStop wasn’t just on the minds of Wall Street investors this spring. It proved to be a controversial investment, and learning opportunity, for students competing in the 2020-21 Stock Market Game™. The investment simulation competition is facilitated each year by Economics Arkansas.</w:t>
      </w:r>
    </w:p>
    <w:p w:rsidR="00A569E6" w:rsidRDefault="00A569E6" w:rsidP="00A569E6">
      <w:pPr>
        <w:spacing w:after="0" w:line="240" w:lineRule="auto"/>
        <w:rPr>
          <w:rFonts w:asciiTheme="minorHAnsi" w:hAnsiTheme="minorHAnsi" w:cstheme="minorHAnsi"/>
          <w:sz w:val="22"/>
          <w:szCs w:val="24"/>
        </w:rPr>
      </w:pPr>
    </w:p>
    <w:p w:rsidR="00A569E6" w:rsidRDefault="00A569E6" w:rsidP="00A569E6">
      <w:pPr>
        <w:spacing w:after="0" w:line="240" w:lineRule="auto"/>
        <w:rPr>
          <w:rFonts w:asciiTheme="minorHAnsi" w:hAnsiTheme="minorHAnsi" w:cstheme="minorHAnsi"/>
          <w:szCs w:val="24"/>
        </w:rPr>
      </w:pPr>
      <w:r>
        <w:rPr>
          <w:rFonts w:asciiTheme="minorHAnsi" w:hAnsiTheme="minorHAnsi" w:cstheme="minorHAnsi"/>
          <w:szCs w:val="24"/>
        </w:rPr>
        <w:t xml:space="preserve">For the spring semester from the Arkansas School for Mathematics, Sciences, and the Arts (ASMSA), the overall winning team netted $1,151,345.44, an amount unheard of since the game’s start in 1999 in Arkansas. A favorite of the winning team’s portfolio? GameStop. </w:t>
      </w:r>
    </w:p>
    <w:p w:rsidR="00A569E6" w:rsidRDefault="00A569E6" w:rsidP="00A569E6">
      <w:pPr>
        <w:spacing w:after="0" w:line="240" w:lineRule="auto"/>
        <w:rPr>
          <w:rFonts w:asciiTheme="minorHAnsi" w:hAnsiTheme="minorHAnsi" w:cstheme="minorHAnsi"/>
          <w:szCs w:val="24"/>
          <w:highlight w:val="yellow"/>
        </w:rPr>
      </w:pPr>
    </w:p>
    <w:p w:rsidR="00A569E6" w:rsidRDefault="00A569E6" w:rsidP="00A569E6">
      <w:pPr>
        <w:spacing w:after="0" w:line="240" w:lineRule="auto"/>
        <w:rPr>
          <w:rFonts w:asciiTheme="minorHAnsi" w:hAnsiTheme="minorHAnsi" w:cstheme="minorHAnsi"/>
          <w:szCs w:val="24"/>
        </w:rPr>
      </w:pPr>
      <w:r>
        <w:rPr>
          <w:rFonts w:asciiTheme="minorHAnsi" w:hAnsiTheme="minorHAnsi" w:cstheme="minorHAnsi"/>
          <w:szCs w:val="24"/>
        </w:rPr>
        <w:t xml:space="preserve">The Stock Market Game™ challenges students in grades 4-12 to grow a hypothetical $100,000 portfolio over 13 weeks each fall and spring semester or the whole school year. The winners of each session receive cash prizes, awards, and, traditionally, public recognition during an awards luncheon at the end of the school year. A luncheon was not held in 2021 due to the COVID-19 public health crisis. The spring session ran from January 11 through April 9; the yearlong session, from September 8, 2020, through April 16, 2021. </w:t>
      </w:r>
    </w:p>
    <w:p w:rsidR="00A569E6" w:rsidRDefault="00A569E6" w:rsidP="00A569E6">
      <w:pPr>
        <w:spacing w:after="0" w:line="240" w:lineRule="auto"/>
        <w:rPr>
          <w:rFonts w:asciiTheme="minorHAnsi" w:hAnsiTheme="minorHAnsi" w:cstheme="minorHAnsi"/>
          <w:szCs w:val="24"/>
        </w:rPr>
      </w:pPr>
    </w:p>
    <w:p w:rsidR="00A569E6" w:rsidRDefault="00A569E6" w:rsidP="00A569E6">
      <w:pPr>
        <w:spacing w:after="0" w:line="240" w:lineRule="auto"/>
        <w:rPr>
          <w:rFonts w:asciiTheme="minorHAnsi" w:hAnsiTheme="minorHAnsi" w:cstheme="minorHAnsi"/>
          <w:szCs w:val="24"/>
        </w:rPr>
      </w:pPr>
      <w:r>
        <w:rPr>
          <w:rFonts w:asciiTheme="minorHAnsi" w:hAnsiTheme="minorHAnsi" w:cstheme="minorHAnsi"/>
          <w:szCs w:val="24"/>
        </w:rPr>
        <w:t xml:space="preserve">Students from Southside High School in Fort Smith took home the top prize for the yearlong session this year. </w:t>
      </w:r>
    </w:p>
    <w:p w:rsidR="00A569E6" w:rsidRDefault="00A569E6" w:rsidP="00A569E6">
      <w:pPr>
        <w:spacing w:after="0" w:line="240" w:lineRule="auto"/>
        <w:rPr>
          <w:rFonts w:asciiTheme="minorHAnsi" w:hAnsiTheme="minorHAnsi" w:cstheme="minorHAnsi"/>
          <w:szCs w:val="24"/>
        </w:rPr>
      </w:pPr>
    </w:p>
    <w:p w:rsidR="00A569E6" w:rsidRDefault="00A569E6" w:rsidP="00A569E6">
      <w:pPr>
        <w:spacing w:after="0" w:line="240" w:lineRule="auto"/>
        <w:rPr>
          <w:rFonts w:asciiTheme="minorHAnsi" w:hAnsiTheme="minorHAnsi" w:cstheme="minorHAnsi"/>
          <w:szCs w:val="24"/>
        </w:rPr>
      </w:pPr>
      <w:r>
        <w:rPr>
          <w:rFonts w:asciiTheme="minorHAnsi" w:hAnsiTheme="minorHAnsi" w:cstheme="minorHAnsi"/>
          <w:szCs w:val="24"/>
        </w:rPr>
        <w:t xml:space="preserve">The spring 2021 and the year-long 2020-21 winners, listed by region and division, are: </w:t>
      </w:r>
    </w:p>
    <w:p w:rsidR="00A569E6" w:rsidRDefault="00A569E6" w:rsidP="00A569E6">
      <w:pPr>
        <w:rPr>
          <w:rFonts w:asciiTheme="minorHAnsi" w:hAnsiTheme="minorHAnsi" w:cstheme="minorHAnsi"/>
          <w:szCs w:val="24"/>
        </w:rPr>
      </w:pPr>
    </w:p>
    <w:tbl>
      <w:tblPr>
        <w:tblStyle w:val="TableGrid"/>
        <w:tblW w:w="10710" w:type="dxa"/>
        <w:tblInd w:w="-635" w:type="dxa"/>
        <w:tblLook w:val="04A0" w:firstRow="1" w:lastRow="0" w:firstColumn="1" w:lastColumn="0" w:noHBand="0" w:noVBand="1"/>
      </w:tblPr>
      <w:tblGrid>
        <w:gridCol w:w="1890"/>
        <w:gridCol w:w="3419"/>
        <w:gridCol w:w="2338"/>
        <w:gridCol w:w="3063"/>
      </w:tblGrid>
      <w:tr w:rsidR="00A569E6" w:rsidTr="00A569E6">
        <w:tc>
          <w:tcPr>
            <w:tcW w:w="10710" w:type="dxa"/>
            <w:gridSpan w:val="4"/>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Economics Arkansas</w:t>
            </w:r>
          </w:p>
        </w:tc>
      </w:tr>
      <w:tr w:rsidR="00A569E6" w:rsidTr="00A569E6">
        <w:tc>
          <w:tcPr>
            <w:tcW w:w="10710" w:type="dxa"/>
            <w:gridSpan w:val="4"/>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The Stock Market Game™ | Spring 2021 1</w:t>
            </w:r>
            <w:r>
              <w:rPr>
                <w:rFonts w:asciiTheme="minorHAnsi" w:eastAsia="Times New Roman" w:hAnsiTheme="minorHAnsi" w:cstheme="minorHAnsi"/>
                <w:b/>
                <w:szCs w:val="19"/>
                <w:vertAlign w:val="superscript"/>
              </w:rPr>
              <w:t>st</w:t>
            </w:r>
            <w:r>
              <w:rPr>
                <w:rFonts w:asciiTheme="minorHAnsi" w:eastAsia="Times New Roman" w:hAnsiTheme="minorHAnsi" w:cstheme="minorHAnsi"/>
                <w:b/>
                <w:szCs w:val="19"/>
              </w:rPr>
              <w:t xml:space="preserve"> Place Winners</w:t>
            </w:r>
          </w:p>
        </w:tc>
      </w:tr>
      <w:tr w:rsidR="00A569E6" w:rsidTr="00A569E6">
        <w:tc>
          <w:tcPr>
            <w:tcW w:w="10710" w:type="dxa"/>
            <w:gridSpan w:val="4"/>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color w:val="FF0000"/>
                <w:szCs w:val="19"/>
              </w:rPr>
            </w:pPr>
            <w:r>
              <w:rPr>
                <w:rFonts w:asciiTheme="minorHAnsi" w:eastAsia="Times New Roman" w:hAnsiTheme="minorHAnsi" w:cstheme="minorHAnsi"/>
                <w:b/>
                <w:color w:val="FF0000"/>
                <w:szCs w:val="19"/>
              </w:rPr>
              <w:t>Elementary</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Advisor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School District</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1</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Jones Elementary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Lynn Massey</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Springdale</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2</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proofErr w:type="spellStart"/>
            <w:r>
              <w:rPr>
                <w:rFonts w:asciiTheme="minorHAnsi" w:eastAsia="Times New Roman" w:hAnsiTheme="minorHAnsi" w:cstheme="minorHAnsi"/>
                <w:szCs w:val="19"/>
              </w:rPr>
              <w:t>Poyen</w:t>
            </w:r>
            <w:proofErr w:type="spellEnd"/>
            <w:r>
              <w:rPr>
                <w:rFonts w:asciiTheme="minorHAnsi" w:eastAsia="Times New Roman" w:hAnsiTheme="minorHAnsi" w:cstheme="minorHAnsi"/>
                <w:szCs w:val="19"/>
              </w:rPr>
              <w:t xml:space="preserve"> Elementary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Janet Wallace</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proofErr w:type="spellStart"/>
            <w:r>
              <w:rPr>
                <w:rFonts w:asciiTheme="minorHAnsi" w:eastAsia="Times New Roman" w:hAnsiTheme="minorHAnsi" w:cstheme="minorHAnsi"/>
                <w:szCs w:val="19"/>
              </w:rPr>
              <w:t>Poyen</w:t>
            </w:r>
            <w:proofErr w:type="spellEnd"/>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3</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Texarkana GT</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Liz Carter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Texarkana</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lastRenderedPageBreak/>
              <w:t>Region 4</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Judsonia Elementary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 xml:space="preserve">Kerry </w:t>
            </w:r>
            <w:proofErr w:type="spellStart"/>
            <w:r>
              <w:rPr>
                <w:rFonts w:asciiTheme="minorHAnsi" w:eastAsia="Times New Roman" w:hAnsiTheme="minorHAnsi" w:cstheme="minorHAnsi"/>
                <w:szCs w:val="19"/>
              </w:rPr>
              <w:t>Daughety</w:t>
            </w:r>
            <w:proofErr w:type="spellEnd"/>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Riverview</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5</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Forest Park Elementary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Jason Finney</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Little Rock</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6</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Hardin Elementary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MaryBeth Passmore</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White Hall</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 w:val="19"/>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 w:val="19"/>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 w:val="19"/>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 w:val="19"/>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color w:val="FF0000"/>
                <w:szCs w:val="19"/>
              </w:rPr>
            </w:pPr>
            <w:r>
              <w:rPr>
                <w:rFonts w:asciiTheme="minorHAnsi" w:eastAsia="Times New Roman" w:hAnsiTheme="minorHAnsi" w:cstheme="minorHAnsi"/>
                <w:b/>
                <w:color w:val="FF0000"/>
                <w:szCs w:val="19"/>
              </w:rPr>
              <w:t>Junior High</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 w:val="22"/>
                <w:szCs w:val="19"/>
              </w:rPr>
            </w:pPr>
            <w:r>
              <w:rPr>
                <w:rFonts w:asciiTheme="minorHAnsi" w:eastAsia="Times New Roman" w:hAnsiTheme="minorHAnsi" w:cstheme="minorHAnsi"/>
                <w:b/>
                <w:szCs w:val="19"/>
              </w:rPr>
              <w:t>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Advisor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School District</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1</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Lakeside Junior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Justin Brantley</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Springdale</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2</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Sheridan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 xml:space="preserve">Allison </w:t>
            </w:r>
            <w:proofErr w:type="spellStart"/>
            <w:r>
              <w:rPr>
                <w:rFonts w:asciiTheme="minorHAnsi" w:eastAsia="Times New Roman" w:hAnsiTheme="minorHAnsi" w:cstheme="minorHAnsi"/>
                <w:szCs w:val="19"/>
              </w:rPr>
              <w:t>Michau</w:t>
            </w:r>
            <w:proofErr w:type="spellEnd"/>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Sheridan</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3</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Dierks School District</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Paula Stapp</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Dierks</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4</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White County Central Middle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Barbara Henry</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White County Central</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5</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Pinnacle View Middle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Graham Goodloe</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Little Rock</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color w:val="FF0000"/>
                <w:szCs w:val="19"/>
              </w:rPr>
              <w:t>High School</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Advisor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School District</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1</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Bergman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 xml:space="preserve">Richard </w:t>
            </w:r>
            <w:proofErr w:type="spellStart"/>
            <w:r>
              <w:rPr>
                <w:rFonts w:asciiTheme="minorHAnsi" w:eastAsia="Times New Roman" w:hAnsiTheme="minorHAnsi" w:cstheme="minorHAnsi"/>
                <w:szCs w:val="19"/>
              </w:rPr>
              <w:t>Quattlebaum</w:t>
            </w:r>
            <w:proofErr w:type="spellEnd"/>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Siloam Springs</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b/>
                <w:color w:val="FF0000"/>
                <w:szCs w:val="19"/>
              </w:rPr>
            </w:pPr>
            <w:r>
              <w:rPr>
                <w:rFonts w:asciiTheme="minorHAnsi" w:eastAsia="Times New Roman" w:hAnsiTheme="minorHAnsi" w:cstheme="minorHAnsi"/>
                <w:szCs w:val="19"/>
              </w:rPr>
              <w:t>Region 2</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 w:val="22"/>
                <w:szCs w:val="19"/>
              </w:rPr>
            </w:pPr>
            <w:r>
              <w:rPr>
                <w:rFonts w:asciiTheme="minorHAnsi" w:eastAsia="Times New Roman" w:hAnsiTheme="minorHAnsi" w:cstheme="minorHAnsi"/>
                <w:szCs w:val="19"/>
              </w:rPr>
              <w:t>Danville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Jessica Carroll</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Danville</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3</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Columbia Christian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Victoria Allison</w:t>
            </w: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4</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Trumann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Kristin Austin</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Trumann</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5</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Baptist Preparatory</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Angela Hopkins</w:t>
            </w: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szCs w:val="19"/>
              </w:rPr>
              <w:t>Region 6</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White Hall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Robbie Stewart</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White Hall</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color w:val="FF0000"/>
                <w:szCs w:val="19"/>
              </w:rPr>
            </w:pPr>
            <w:r>
              <w:rPr>
                <w:rFonts w:asciiTheme="minorHAnsi" w:eastAsia="Times New Roman" w:hAnsiTheme="minorHAnsi" w:cstheme="minorHAnsi"/>
                <w:b/>
                <w:color w:val="FF0000"/>
                <w:szCs w:val="19"/>
              </w:rPr>
              <w:t>After School</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 w:val="22"/>
                <w:szCs w:val="19"/>
              </w:rPr>
            </w:pPr>
            <w:r>
              <w:rPr>
                <w:rFonts w:asciiTheme="minorHAnsi" w:eastAsia="Times New Roman" w:hAnsiTheme="minorHAnsi" w:cstheme="minorHAnsi"/>
                <w:b/>
                <w:szCs w:val="19"/>
              </w:rPr>
              <w:t>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Advisor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School District</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Arkansas School for Mathematics, Sciences, and the Arts</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Carl Frank</w:t>
            </w: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color w:val="FF0000"/>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 w:val="22"/>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color w:val="FF0000"/>
                <w:szCs w:val="19"/>
              </w:rPr>
            </w:pPr>
            <w:r>
              <w:rPr>
                <w:rFonts w:asciiTheme="minorHAnsi" w:eastAsia="Times New Roman" w:hAnsiTheme="minorHAnsi" w:cstheme="minorHAnsi"/>
                <w:b/>
                <w:color w:val="FF0000"/>
                <w:szCs w:val="19"/>
              </w:rPr>
              <w:t>Overall Winner</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Arkansas School for Mathematics, Sciences, and the Arts</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Carl Frank</w:t>
            </w: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color w:val="FF0000"/>
                <w:sz w:val="22"/>
                <w:szCs w:val="19"/>
              </w:rPr>
            </w:pPr>
            <w:r>
              <w:rPr>
                <w:rFonts w:asciiTheme="minorHAnsi" w:eastAsia="Times New Roman" w:hAnsiTheme="minorHAnsi" w:cstheme="minorHAnsi"/>
                <w:b/>
                <w:color w:val="FF0000"/>
                <w:szCs w:val="19"/>
              </w:rPr>
              <w:t>Teacher Division</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Douglas MacArthur Junior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 xml:space="preserve">Al </w:t>
            </w:r>
            <w:proofErr w:type="spellStart"/>
            <w:r>
              <w:rPr>
                <w:rFonts w:asciiTheme="minorHAnsi" w:eastAsia="Times New Roman" w:hAnsiTheme="minorHAnsi" w:cstheme="minorHAnsi"/>
                <w:szCs w:val="19"/>
              </w:rPr>
              <w:t>Tiner</w:t>
            </w:r>
            <w:proofErr w:type="spellEnd"/>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Jonesboro</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color w:val="FF0000"/>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r>
    </w:tbl>
    <w:p w:rsidR="00A569E6" w:rsidRDefault="00A569E6" w:rsidP="00A569E6">
      <w:pPr>
        <w:rPr>
          <w:rFonts w:asciiTheme="minorHAnsi" w:eastAsia="Times New Roman" w:hAnsiTheme="minorHAnsi" w:cstheme="minorHAnsi"/>
          <w:sz w:val="19"/>
          <w:szCs w:val="19"/>
        </w:rPr>
      </w:pPr>
    </w:p>
    <w:p w:rsidR="00A569E6" w:rsidRDefault="00A569E6" w:rsidP="00A569E6">
      <w:pPr>
        <w:tabs>
          <w:tab w:val="decimal" w:pos="1638"/>
          <w:tab w:val="right" w:pos="6084"/>
        </w:tabs>
        <w:jc w:val="center"/>
        <w:rPr>
          <w:rFonts w:asciiTheme="minorHAnsi" w:eastAsia="Times New Roman" w:hAnsiTheme="minorHAnsi" w:cstheme="minorHAnsi"/>
          <w:b/>
          <w:bCs/>
          <w:sz w:val="26"/>
          <w:szCs w:val="24"/>
        </w:rPr>
      </w:pPr>
    </w:p>
    <w:tbl>
      <w:tblPr>
        <w:tblStyle w:val="TableGrid"/>
        <w:tblW w:w="10710" w:type="dxa"/>
        <w:tblInd w:w="-635" w:type="dxa"/>
        <w:tblLook w:val="04A0" w:firstRow="1" w:lastRow="0" w:firstColumn="1" w:lastColumn="0" w:noHBand="0" w:noVBand="1"/>
      </w:tblPr>
      <w:tblGrid>
        <w:gridCol w:w="1890"/>
        <w:gridCol w:w="3419"/>
        <w:gridCol w:w="2338"/>
        <w:gridCol w:w="3063"/>
      </w:tblGrid>
      <w:tr w:rsidR="00A569E6" w:rsidTr="00A569E6">
        <w:tc>
          <w:tcPr>
            <w:tcW w:w="10710" w:type="dxa"/>
            <w:gridSpan w:val="4"/>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Economics Arkansas</w:t>
            </w:r>
          </w:p>
        </w:tc>
      </w:tr>
      <w:tr w:rsidR="00A569E6" w:rsidTr="00A569E6">
        <w:tc>
          <w:tcPr>
            <w:tcW w:w="10710" w:type="dxa"/>
            <w:gridSpan w:val="4"/>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 w:val="22"/>
                <w:szCs w:val="19"/>
              </w:rPr>
            </w:pPr>
            <w:r>
              <w:rPr>
                <w:rFonts w:asciiTheme="minorHAnsi" w:eastAsia="Times New Roman" w:hAnsiTheme="minorHAnsi" w:cstheme="minorHAnsi"/>
                <w:b/>
                <w:szCs w:val="19"/>
              </w:rPr>
              <w:t>The Stock Market Game™ | 2020-2021 Yearlong 1</w:t>
            </w:r>
            <w:r>
              <w:rPr>
                <w:rFonts w:asciiTheme="minorHAnsi" w:eastAsia="Times New Roman" w:hAnsiTheme="minorHAnsi" w:cstheme="minorHAnsi"/>
                <w:b/>
                <w:szCs w:val="19"/>
                <w:vertAlign w:val="superscript"/>
              </w:rPr>
              <w:t>st</w:t>
            </w:r>
            <w:r>
              <w:rPr>
                <w:rFonts w:asciiTheme="minorHAnsi" w:eastAsia="Times New Roman" w:hAnsiTheme="minorHAnsi" w:cstheme="minorHAnsi"/>
                <w:b/>
                <w:szCs w:val="19"/>
              </w:rPr>
              <w:t xml:space="preserve"> Place Winners</w:t>
            </w:r>
          </w:p>
        </w:tc>
      </w:tr>
      <w:tr w:rsidR="00A569E6" w:rsidTr="00A569E6">
        <w:tc>
          <w:tcPr>
            <w:tcW w:w="10710" w:type="dxa"/>
            <w:gridSpan w:val="4"/>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color w:val="FF0000"/>
                <w:szCs w:val="19"/>
              </w:rPr>
            </w:pPr>
            <w:r>
              <w:rPr>
                <w:rFonts w:asciiTheme="minorHAnsi" w:eastAsia="Times New Roman" w:hAnsiTheme="minorHAnsi" w:cstheme="minorHAnsi"/>
                <w:b/>
                <w:color w:val="FF0000"/>
                <w:szCs w:val="19"/>
              </w:rPr>
              <w:t>Elementary</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Advisor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b/>
                <w:szCs w:val="19"/>
              </w:rPr>
            </w:pPr>
            <w:r>
              <w:rPr>
                <w:rFonts w:asciiTheme="minorHAnsi" w:eastAsia="Times New Roman" w:hAnsiTheme="minorHAnsi" w:cstheme="minorHAnsi"/>
                <w:b/>
                <w:szCs w:val="19"/>
              </w:rPr>
              <w:t>School District</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Brookland Middle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 xml:space="preserve">Katie </w:t>
            </w:r>
            <w:proofErr w:type="spellStart"/>
            <w:r>
              <w:rPr>
                <w:rFonts w:asciiTheme="minorHAnsi" w:eastAsia="Times New Roman" w:hAnsiTheme="minorHAnsi" w:cstheme="minorHAnsi"/>
                <w:szCs w:val="19"/>
              </w:rPr>
              <w:t>Garoutte</w:t>
            </w:r>
            <w:proofErr w:type="spellEnd"/>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Brookland</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color w:val="FF0000"/>
                <w:szCs w:val="19"/>
              </w:rPr>
              <w:t>Junior High</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Advisor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School District</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Pinnacle View Middle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Graham Goodloe</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Little Rock</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color w:val="FF0000"/>
                <w:szCs w:val="19"/>
              </w:rPr>
              <w:lastRenderedPageBreak/>
              <w:t>High School</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Advisor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School District</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 w:val="19"/>
                <w:szCs w:val="19"/>
              </w:rPr>
            </w:pP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 w:val="19"/>
                <w:szCs w:val="19"/>
              </w:rPr>
            </w:pPr>
            <w:r>
              <w:rPr>
                <w:rFonts w:asciiTheme="minorHAnsi" w:eastAsia="Times New Roman" w:hAnsiTheme="minorHAnsi" w:cstheme="minorHAnsi"/>
                <w:szCs w:val="19"/>
              </w:rPr>
              <w:t>Southside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 w:val="19"/>
                <w:szCs w:val="19"/>
              </w:rPr>
            </w:pPr>
            <w:r>
              <w:rPr>
                <w:rFonts w:asciiTheme="minorHAnsi" w:eastAsia="Times New Roman" w:hAnsiTheme="minorHAnsi" w:cstheme="minorHAnsi"/>
                <w:szCs w:val="19"/>
              </w:rPr>
              <w:t>Casey Fischer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 w:val="19"/>
                <w:szCs w:val="19"/>
              </w:rPr>
            </w:pPr>
            <w:r>
              <w:rPr>
                <w:rFonts w:asciiTheme="minorHAnsi" w:eastAsia="Times New Roman" w:hAnsiTheme="minorHAnsi" w:cstheme="minorHAnsi"/>
                <w:szCs w:val="19"/>
              </w:rPr>
              <w:t>Fort Smith</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color w:val="FF0000"/>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 w:val="22"/>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b/>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color w:val="FF0000"/>
                <w:szCs w:val="19"/>
              </w:rPr>
              <w:t>After School</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Advisor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b/>
                <w:szCs w:val="19"/>
              </w:rPr>
              <w:t>School District</w:t>
            </w: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Arkansas School for Mathematics, Sciences, and the Arts</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Carl Frank</w:t>
            </w: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b/>
                <w:color w:val="FF0000"/>
                <w:szCs w:val="19"/>
              </w:rPr>
              <w:t>Overall Winner</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Southside High School</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Casey Fischer</w:t>
            </w:r>
          </w:p>
        </w:tc>
        <w:tc>
          <w:tcPr>
            <w:tcW w:w="3063"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Fort Smith</w:t>
            </w:r>
          </w:p>
        </w:tc>
      </w:tr>
      <w:tr w:rsidR="00A569E6" w:rsidTr="00A569E6">
        <w:tc>
          <w:tcPr>
            <w:tcW w:w="1890" w:type="dxa"/>
            <w:tcBorders>
              <w:top w:val="single" w:sz="4" w:space="0" w:color="auto"/>
              <w:left w:val="single" w:sz="4" w:space="0" w:color="auto"/>
              <w:bottom w:val="single" w:sz="4" w:space="0" w:color="auto"/>
              <w:right w:val="single" w:sz="4" w:space="0" w:color="auto"/>
            </w:tcBorders>
            <w:hideMark/>
          </w:tcPr>
          <w:p w:rsidR="00A569E6" w:rsidRDefault="00A569E6">
            <w:pPr>
              <w:rPr>
                <w:rFonts w:asciiTheme="minorHAnsi" w:eastAsia="Times New Roman" w:hAnsiTheme="minorHAnsi" w:cstheme="minorHAnsi"/>
                <w:szCs w:val="19"/>
              </w:rPr>
            </w:pPr>
            <w:r>
              <w:rPr>
                <w:rFonts w:asciiTheme="minorHAnsi" w:eastAsia="Times New Roman" w:hAnsiTheme="minorHAnsi" w:cstheme="minorHAnsi"/>
                <w:b/>
                <w:color w:val="FF0000"/>
                <w:szCs w:val="19"/>
              </w:rPr>
              <w:t>Teacher Division</w:t>
            </w:r>
          </w:p>
        </w:tc>
        <w:tc>
          <w:tcPr>
            <w:tcW w:w="3419"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Little Rock Christian Academy</w:t>
            </w:r>
          </w:p>
        </w:tc>
        <w:tc>
          <w:tcPr>
            <w:tcW w:w="2338" w:type="dxa"/>
            <w:tcBorders>
              <w:top w:val="single" w:sz="4" w:space="0" w:color="auto"/>
              <w:left w:val="single" w:sz="4" w:space="0" w:color="auto"/>
              <w:bottom w:val="single" w:sz="4" w:space="0" w:color="auto"/>
              <w:right w:val="single" w:sz="4" w:space="0" w:color="auto"/>
            </w:tcBorders>
            <w:hideMark/>
          </w:tcPr>
          <w:p w:rsidR="00A569E6" w:rsidRDefault="00A569E6">
            <w:pPr>
              <w:jc w:val="center"/>
              <w:rPr>
                <w:rFonts w:asciiTheme="minorHAnsi" w:eastAsia="Times New Roman" w:hAnsiTheme="minorHAnsi" w:cstheme="minorHAnsi"/>
                <w:szCs w:val="19"/>
              </w:rPr>
            </w:pPr>
            <w:r>
              <w:rPr>
                <w:rFonts w:asciiTheme="minorHAnsi" w:eastAsia="Times New Roman" w:hAnsiTheme="minorHAnsi" w:cstheme="minorHAnsi"/>
                <w:szCs w:val="19"/>
              </w:rPr>
              <w:t>Susie Thompson</w:t>
            </w: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r w:rsidR="00A569E6" w:rsidTr="00A569E6">
        <w:tc>
          <w:tcPr>
            <w:tcW w:w="1890" w:type="dxa"/>
            <w:tcBorders>
              <w:top w:val="single" w:sz="4" w:space="0" w:color="auto"/>
              <w:left w:val="single" w:sz="4" w:space="0" w:color="auto"/>
              <w:bottom w:val="single" w:sz="4" w:space="0" w:color="auto"/>
              <w:right w:val="single" w:sz="4" w:space="0" w:color="auto"/>
            </w:tcBorders>
          </w:tcPr>
          <w:p w:rsidR="00A569E6" w:rsidRDefault="00A569E6">
            <w:pPr>
              <w:rPr>
                <w:rFonts w:asciiTheme="minorHAnsi" w:eastAsia="Times New Roman" w:hAnsiTheme="minorHAnsi" w:cstheme="minorHAnsi"/>
                <w:szCs w:val="19"/>
              </w:rPr>
            </w:pPr>
          </w:p>
        </w:tc>
        <w:tc>
          <w:tcPr>
            <w:tcW w:w="3419"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2338"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c>
          <w:tcPr>
            <w:tcW w:w="3063" w:type="dxa"/>
            <w:tcBorders>
              <w:top w:val="single" w:sz="4" w:space="0" w:color="auto"/>
              <w:left w:val="single" w:sz="4" w:space="0" w:color="auto"/>
              <w:bottom w:val="single" w:sz="4" w:space="0" w:color="auto"/>
              <w:right w:val="single" w:sz="4" w:space="0" w:color="auto"/>
            </w:tcBorders>
          </w:tcPr>
          <w:p w:rsidR="00A569E6" w:rsidRDefault="00A569E6">
            <w:pPr>
              <w:jc w:val="center"/>
              <w:rPr>
                <w:rFonts w:asciiTheme="minorHAnsi" w:eastAsia="Times New Roman" w:hAnsiTheme="minorHAnsi" w:cstheme="minorHAnsi"/>
                <w:szCs w:val="19"/>
              </w:rPr>
            </w:pPr>
          </w:p>
        </w:tc>
      </w:tr>
    </w:tbl>
    <w:p w:rsidR="00A569E6" w:rsidRDefault="00A569E6" w:rsidP="00A569E6">
      <w:pPr>
        <w:rPr>
          <w:rFonts w:asciiTheme="minorHAnsi" w:hAnsiTheme="minorHAnsi" w:cstheme="minorHAnsi"/>
        </w:rPr>
      </w:pPr>
    </w:p>
    <w:p w:rsidR="00A569E6" w:rsidRDefault="00A569E6" w:rsidP="00A569E6">
      <w:pPr>
        <w:spacing w:after="0" w:line="240" w:lineRule="auto"/>
        <w:rPr>
          <w:rFonts w:asciiTheme="minorHAnsi" w:hAnsiTheme="minorHAnsi" w:cstheme="minorHAnsi"/>
          <w:bCs/>
          <w:sz w:val="22"/>
          <w:szCs w:val="24"/>
        </w:rPr>
      </w:pPr>
      <w:r>
        <w:rPr>
          <w:rFonts w:asciiTheme="minorHAnsi" w:hAnsiTheme="minorHAnsi" w:cstheme="minorHAnsi"/>
          <w:bCs/>
          <w:szCs w:val="24"/>
        </w:rPr>
        <w:t xml:space="preserve">Economics Arkansas, a non-profit educational organization that trains educators to integrate economics and personal finance concepts into the PreK-12 classroom curriculum, hosts the Stock Market Game™ program each school year as fall, spring, and year-long sessions. </w:t>
      </w:r>
    </w:p>
    <w:p w:rsidR="00A569E6" w:rsidRDefault="00A569E6" w:rsidP="00A569E6">
      <w:pPr>
        <w:spacing w:after="0" w:line="240" w:lineRule="auto"/>
        <w:rPr>
          <w:rFonts w:asciiTheme="minorHAnsi" w:hAnsiTheme="minorHAnsi" w:cstheme="minorHAnsi"/>
          <w:bCs/>
          <w:szCs w:val="24"/>
        </w:rPr>
      </w:pPr>
    </w:p>
    <w:p w:rsidR="00A569E6" w:rsidRDefault="00A569E6" w:rsidP="00A569E6">
      <w:pPr>
        <w:spacing w:after="0" w:line="240" w:lineRule="auto"/>
        <w:rPr>
          <w:rFonts w:asciiTheme="minorHAnsi" w:hAnsiTheme="minorHAnsi" w:cstheme="minorHAnsi"/>
          <w:szCs w:val="24"/>
        </w:rPr>
      </w:pPr>
      <w:r>
        <w:rPr>
          <w:rFonts w:asciiTheme="minorHAnsi" w:hAnsiTheme="minorHAnsi" w:cstheme="minorHAnsi"/>
          <w:bCs/>
          <w:szCs w:val="24"/>
        </w:rPr>
        <w:t>T</w:t>
      </w:r>
      <w:r>
        <w:rPr>
          <w:rFonts w:asciiTheme="minorHAnsi" w:hAnsiTheme="minorHAnsi" w:cstheme="minorHAnsi"/>
          <w:szCs w:val="24"/>
        </w:rPr>
        <w:t xml:space="preserve">his investment simulation competition for students in grades 4-12 challenges participants to grow a hypothetical stock portfolio of $100,000 over 13 weeks each semester or the duration of the school year. Teams of 1-5 students compete in the elementary (grades 4-6), junior high (grades 7-9), or senior high division (10-12) in one of the state’s six regions connected to a university center for economic education. Teachers serve as advisors who teach their students how to research and become aware of current events that affect the market. The teams with the highest total equity at the end of each session in each division and region receive cash and awards, such as medals, trophies, or banners. </w:t>
      </w:r>
    </w:p>
    <w:p w:rsidR="00A569E6" w:rsidRDefault="00A569E6" w:rsidP="00A569E6">
      <w:pPr>
        <w:spacing w:after="0" w:line="240" w:lineRule="auto"/>
        <w:rPr>
          <w:rFonts w:asciiTheme="minorHAnsi" w:hAnsiTheme="minorHAnsi" w:cstheme="minorHAnsi"/>
          <w:szCs w:val="24"/>
        </w:rPr>
      </w:pPr>
    </w:p>
    <w:p w:rsidR="00A569E6" w:rsidRDefault="00A569E6" w:rsidP="00A569E6">
      <w:pPr>
        <w:spacing w:after="0" w:line="240" w:lineRule="auto"/>
        <w:rPr>
          <w:rFonts w:asciiTheme="minorHAnsi" w:hAnsiTheme="minorHAnsi" w:cstheme="minorHAnsi"/>
          <w:bCs/>
          <w:szCs w:val="24"/>
        </w:rPr>
      </w:pPr>
      <w:r>
        <w:rPr>
          <w:rFonts w:asciiTheme="minorHAnsi" w:hAnsiTheme="minorHAnsi" w:cstheme="minorHAnsi"/>
          <w:szCs w:val="24"/>
        </w:rPr>
        <w:t xml:space="preserve">Not only do students learn essential </w:t>
      </w:r>
      <w:r>
        <w:rPr>
          <w:rFonts w:asciiTheme="minorHAnsi" w:hAnsiTheme="minorHAnsi" w:cstheme="minorHAnsi"/>
          <w:bCs/>
          <w:szCs w:val="24"/>
        </w:rPr>
        <w:t xml:space="preserve">saving and investing principles, but they also hone their math, business, communication, economics, and analytical skills. </w:t>
      </w:r>
    </w:p>
    <w:p w:rsidR="00A569E6" w:rsidRDefault="00A569E6" w:rsidP="00A569E6">
      <w:pPr>
        <w:spacing w:after="0" w:line="240" w:lineRule="auto"/>
        <w:rPr>
          <w:rFonts w:asciiTheme="minorHAnsi" w:hAnsiTheme="minorHAnsi" w:cstheme="minorHAnsi"/>
          <w:bCs/>
          <w:szCs w:val="24"/>
        </w:rPr>
      </w:pPr>
    </w:p>
    <w:p w:rsidR="00A569E6" w:rsidRDefault="00A569E6" w:rsidP="00A569E6">
      <w:pPr>
        <w:spacing w:after="0" w:line="240" w:lineRule="auto"/>
        <w:rPr>
          <w:rFonts w:asciiTheme="minorHAnsi" w:hAnsiTheme="minorHAnsi" w:cstheme="minorHAnsi"/>
          <w:szCs w:val="24"/>
        </w:rPr>
      </w:pPr>
      <w:r>
        <w:rPr>
          <w:rFonts w:asciiTheme="minorHAnsi" w:hAnsiTheme="minorHAnsi" w:cstheme="minorHAnsi"/>
          <w:szCs w:val="24"/>
        </w:rPr>
        <w:t xml:space="preserve">The Stock Market Game™ is owned by the Securities Industry Financial Markets Association Foundation (SIFMA Foundation) and franchised to Economics Arkansas since 1999. The average annual participation has grown to more than 15,000 students. </w:t>
      </w:r>
    </w:p>
    <w:p w:rsidR="00A569E6" w:rsidRDefault="00A569E6" w:rsidP="00A569E6">
      <w:pPr>
        <w:spacing w:after="0" w:line="240" w:lineRule="auto"/>
        <w:rPr>
          <w:rFonts w:asciiTheme="minorHAnsi" w:hAnsiTheme="minorHAnsi" w:cstheme="minorHAnsi"/>
          <w:szCs w:val="24"/>
        </w:rPr>
      </w:pPr>
    </w:p>
    <w:p w:rsidR="00A569E6" w:rsidRDefault="00A569E6" w:rsidP="00A569E6">
      <w:pPr>
        <w:tabs>
          <w:tab w:val="left" w:pos="1395"/>
        </w:tabs>
        <w:spacing w:after="0" w:line="240" w:lineRule="auto"/>
        <w:rPr>
          <w:rFonts w:asciiTheme="minorHAnsi" w:hAnsiTheme="minorHAnsi" w:cstheme="minorHAnsi"/>
          <w:szCs w:val="24"/>
        </w:rPr>
      </w:pPr>
      <w:r>
        <w:rPr>
          <w:rFonts w:asciiTheme="minorHAnsi" w:hAnsiTheme="minorHAnsi" w:cstheme="minorHAnsi"/>
          <w:szCs w:val="24"/>
        </w:rPr>
        <w:t>Financial support for the Stock Market Game™ program during the 2020-21 school year has been provided by the Arkansas Department of Education; the Arkansas Securities Department; First Financial Bank; Lou Graham; Bob Hamilton; Ray &amp; Debra Hobbs; the Murphy Foundation; the Schmieding Foundation; the Walton Family Foundation; and the Union County Community Foundation.</w:t>
      </w:r>
    </w:p>
    <w:p w:rsidR="00A569E6" w:rsidRDefault="00A569E6" w:rsidP="00A569E6">
      <w:pPr>
        <w:tabs>
          <w:tab w:val="left" w:pos="1395"/>
        </w:tabs>
        <w:spacing w:after="0" w:line="240" w:lineRule="auto"/>
        <w:rPr>
          <w:rFonts w:asciiTheme="minorHAnsi" w:hAnsiTheme="minorHAnsi" w:cstheme="minorHAnsi"/>
          <w:szCs w:val="24"/>
        </w:rPr>
      </w:pPr>
    </w:p>
    <w:p w:rsidR="00A569E6" w:rsidRDefault="00A569E6" w:rsidP="00A569E6">
      <w:pPr>
        <w:spacing w:after="0" w:line="240" w:lineRule="auto"/>
        <w:rPr>
          <w:rFonts w:asciiTheme="minorHAnsi" w:hAnsiTheme="minorHAnsi" w:cstheme="minorHAnsi"/>
        </w:rPr>
      </w:pPr>
      <w:r>
        <w:rPr>
          <w:rFonts w:asciiTheme="minorHAnsi" w:hAnsiTheme="minorHAnsi" w:cstheme="minorHAnsi"/>
          <w:b/>
        </w:rPr>
        <w:t>Economics Arkansas</w:t>
      </w:r>
      <w:r>
        <w:rPr>
          <w:rFonts w:asciiTheme="minorHAnsi" w:hAnsiTheme="minorHAnsi" w:cstheme="minorHAnsi"/>
        </w:rPr>
        <w:t xml:space="preserve"> (through the Arkansas Council on Economic Education) is a private, non-profit, non-partisan educational organization founded in 1962 by Dr. Arch Ford and led by Dr. Bessie B. Moore to promote economic literacy in Arkansas. Its mission is to equip PreK-12 schools with standards-based resources and professional development to teach economics, personal finance, and the free-enterprise system using practical, innovative, and inspiring </w:t>
      </w:r>
      <w:r>
        <w:rPr>
          <w:rFonts w:asciiTheme="minorHAnsi" w:hAnsiTheme="minorHAnsi" w:cstheme="minorHAnsi"/>
        </w:rPr>
        <w:lastRenderedPageBreak/>
        <w:t xml:space="preserve">methods so that Arkansas students may master an understanding of economics and personal finance and apply that knowledge for success in the free-enterprise system. </w:t>
      </w:r>
    </w:p>
    <w:p w:rsidR="00A569E6" w:rsidRDefault="00A569E6" w:rsidP="00A569E6">
      <w:pPr>
        <w:spacing w:after="0" w:line="240" w:lineRule="auto"/>
        <w:rPr>
          <w:rFonts w:asciiTheme="minorHAnsi" w:hAnsiTheme="minorHAnsi" w:cstheme="minorHAnsi"/>
        </w:rPr>
      </w:pPr>
    </w:p>
    <w:p w:rsidR="00A569E6" w:rsidRDefault="00A569E6" w:rsidP="00A569E6">
      <w:pPr>
        <w:spacing w:after="0" w:line="240" w:lineRule="auto"/>
        <w:ind w:right="-270"/>
        <w:rPr>
          <w:rFonts w:asciiTheme="minorHAnsi" w:hAnsiTheme="minorHAnsi" w:cstheme="minorHAnsi"/>
        </w:rPr>
      </w:pPr>
      <w:r>
        <w:rPr>
          <w:rFonts w:asciiTheme="minorHAnsi" w:hAnsiTheme="minorHAnsi" w:cstheme="minorHAnsi"/>
        </w:rPr>
        <w:t xml:space="preserve">Economics Arkansas | P.O. Box 3447, Little Rock, AR 72203 | 501-682-4230 | </w:t>
      </w:r>
      <w:hyperlink r:id="rId7" w:history="1">
        <w:r>
          <w:rPr>
            <w:rStyle w:val="Hyperlink"/>
            <w:rFonts w:asciiTheme="minorHAnsi" w:hAnsiTheme="minorHAnsi" w:cstheme="minorHAnsi"/>
          </w:rPr>
          <w:t>www.economicsarkansas.org</w:t>
        </w:r>
      </w:hyperlink>
    </w:p>
    <w:p w:rsidR="00A569E6" w:rsidRDefault="00A569E6" w:rsidP="00A569E6">
      <w:pPr>
        <w:spacing w:after="0" w:line="240" w:lineRule="auto"/>
        <w:ind w:right="-270"/>
        <w:rPr>
          <w:rFonts w:asciiTheme="minorHAnsi" w:hAnsiTheme="minorHAnsi" w:cstheme="minorHAnsi"/>
        </w:rPr>
      </w:pPr>
    </w:p>
    <w:p w:rsidR="00A569E6" w:rsidRDefault="00A569E6" w:rsidP="00A569E6">
      <w:pPr>
        <w:spacing w:after="0" w:line="240" w:lineRule="auto"/>
        <w:jc w:val="center"/>
        <w:rPr>
          <w:rFonts w:asciiTheme="minorHAnsi" w:hAnsiTheme="minorHAnsi" w:cstheme="minorHAnsi"/>
        </w:rPr>
      </w:pPr>
      <w:r>
        <w:rPr>
          <w:rFonts w:asciiTheme="minorHAnsi" w:hAnsiTheme="minorHAnsi" w:cstheme="minorHAnsi"/>
        </w:rPr>
        <w:t>–###–</w:t>
      </w:r>
    </w:p>
    <w:p w:rsidR="00A569E6" w:rsidRDefault="00A569E6" w:rsidP="00A569E6">
      <w:pPr>
        <w:spacing w:after="0" w:line="240" w:lineRule="auto"/>
        <w:rPr>
          <w:rFonts w:ascii="Calibri" w:hAnsi="Calibri" w:cs="Calibri"/>
          <w:sz w:val="22"/>
        </w:rPr>
      </w:pPr>
    </w:p>
    <w:p w:rsidR="007B2CED" w:rsidRPr="008D0785" w:rsidRDefault="007B2CED" w:rsidP="00A569E6">
      <w:pPr>
        <w:spacing w:after="0" w:line="240" w:lineRule="auto"/>
        <w:rPr>
          <w:rFonts w:asciiTheme="minorHAnsi" w:hAnsiTheme="minorHAnsi" w:cstheme="minorHAnsi"/>
        </w:rPr>
      </w:pPr>
      <w:bookmarkStart w:id="0" w:name="_GoBack"/>
      <w:bookmarkEnd w:id="0"/>
    </w:p>
    <w:sectPr w:rsidR="007B2CED" w:rsidRPr="008D0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84EA8"/>
    <w:multiLevelType w:val="hybridMultilevel"/>
    <w:tmpl w:val="811A6BB8"/>
    <w:lvl w:ilvl="0" w:tplc="9D34604A">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3NDA1N7A0MjU1sTRR0lEKTi0uzszPAykwrQUAndcJ9CwAAAA="/>
  </w:docVars>
  <w:rsids>
    <w:rsidRoot w:val="0011117F"/>
    <w:rsid w:val="0002504F"/>
    <w:rsid w:val="0003773E"/>
    <w:rsid w:val="0011117F"/>
    <w:rsid w:val="00131480"/>
    <w:rsid w:val="00175937"/>
    <w:rsid w:val="00182B85"/>
    <w:rsid w:val="001C1B0B"/>
    <w:rsid w:val="00210342"/>
    <w:rsid w:val="002774B1"/>
    <w:rsid w:val="0028250F"/>
    <w:rsid w:val="002C7C76"/>
    <w:rsid w:val="00303226"/>
    <w:rsid w:val="00314062"/>
    <w:rsid w:val="00353573"/>
    <w:rsid w:val="004045DD"/>
    <w:rsid w:val="004B7083"/>
    <w:rsid w:val="004C7092"/>
    <w:rsid w:val="00514960"/>
    <w:rsid w:val="0053205E"/>
    <w:rsid w:val="005A3B5E"/>
    <w:rsid w:val="005C2BFF"/>
    <w:rsid w:val="006A62DB"/>
    <w:rsid w:val="00712E24"/>
    <w:rsid w:val="007517B8"/>
    <w:rsid w:val="00791E35"/>
    <w:rsid w:val="007B2CED"/>
    <w:rsid w:val="008356E7"/>
    <w:rsid w:val="008C4CCF"/>
    <w:rsid w:val="008D0785"/>
    <w:rsid w:val="009263CB"/>
    <w:rsid w:val="009569A9"/>
    <w:rsid w:val="009A2C20"/>
    <w:rsid w:val="00A569E6"/>
    <w:rsid w:val="00AF167B"/>
    <w:rsid w:val="00B54EF9"/>
    <w:rsid w:val="00B64458"/>
    <w:rsid w:val="00C16DDD"/>
    <w:rsid w:val="00C62ABB"/>
    <w:rsid w:val="00C65BF1"/>
    <w:rsid w:val="00C67963"/>
    <w:rsid w:val="00CD4087"/>
    <w:rsid w:val="00D47462"/>
    <w:rsid w:val="00E0379E"/>
    <w:rsid w:val="00E14707"/>
    <w:rsid w:val="00E778A8"/>
    <w:rsid w:val="00F12422"/>
    <w:rsid w:val="00F20C7B"/>
    <w:rsid w:val="00F51731"/>
    <w:rsid w:val="00FC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8BEA"/>
  <w15:chartTrackingRefBased/>
  <w15:docId w15:val="{1B9712BD-AED3-4E90-8852-6549D86A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B2CED"/>
    <w:pPr>
      <w:spacing w:after="0" w:line="240" w:lineRule="auto"/>
      <w:jc w:val="both"/>
    </w:pPr>
    <w:rPr>
      <w:rFonts w:ascii="Arial" w:eastAsia="Times New Roman" w:hAnsi="Arial" w:cs="Times New Roman"/>
      <w:b/>
      <w:bCs/>
      <w:sz w:val="22"/>
      <w:szCs w:val="20"/>
    </w:rPr>
  </w:style>
  <w:style w:type="character" w:customStyle="1" w:styleId="BodyText2Char">
    <w:name w:val="Body Text 2 Char"/>
    <w:basedOn w:val="DefaultParagraphFont"/>
    <w:link w:val="BodyText2"/>
    <w:rsid w:val="007B2CED"/>
    <w:rPr>
      <w:rFonts w:ascii="Arial" w:eastAsia="Times New Roman" w:hAnsi="Arial" w:cs="Times New Roman"/>
      <w:b/>
      <w:bCs/>
      <w:sz w:val="22"/>
      <w:szCs w:val="20"/>
    </w:rPr>
  </w:style>
  <w:style w:type="character" w:styleId="Hyperlink">
    <w:name w:val="Hyperlink"/>
    <w:rsid w:val="007B2CED"/>
    <w:rPr>
      <w:color w:val="0000FF"/>
      <w:u w:val="single"/>
    </w:rPr>
  </w:style>
  <w:style w:type="paragraph" w:styleId="ListParagraph">
    <w:name w:val="List Paragraph"/>
    <w:basedOn w:val="Normal"/>
    <w:uiPriority w:val="34"/>
    <w:qFormat/>
    <w:rsid w:val="0053205E"/>
    <w:pPr>
      <w:ind w:left="720"/>
      <w:contextualSpacing/>
    </w:pPr>
  </w:style>
  <w:style w:type="paragraph" w:styleId="NormalWeb">
    <w:name w:val="Normal (Web)"/>
    <w:basedOn w:val="Normal"/>
    <w:uiPriority w:val="99"/>
    <w:semiHidden/>
    <w:unhideWhenUsed/>
    <w:rsid w:val="004045DD"/>
    <w:pPr>
      <w:spacing w:after="0" w:line="240" w:lineRule="auto"/>
    </w:pPr>
    <w:rPr>
      <w:rFonts w:cs="Times New Roman"/>
      <w:szCs w:val="24"/>
    </w:rPr>
  </w:style>
  <w:style w:type="table" w:styleId="TableGrid">
    <w:name w:val="Table Grid"/>
    <w:basedOn w:val="TableNormal"/>
    <w:uiPriority w:val="39"/>
    <w:rsid w:val="0030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6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onomicsarkans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sha@economicsarkansas.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Utley</dc:creator>
  <cp:keywords/>
  <dc:description/>
  <cp:lastModifiedBy>Ginsie Higgs</cp:lastModifiedBy>
  <cp:revision>7</cp:revision>
  <dcterms:created xsi:type="dcterms:W3CDTF">2021-05-13T16:28:00Z</dcterms:created>
  <dcterms:modified xsi:type="dcterms:W3CDTF">2021-05-18T20:10:00Z</dcterms:modified>
</cp:coreProperties>
</file>