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CED" w:rsidRDefault="001834FA" w:rsidP="00B64458">
      <w:pPr>
        <w:pStyle w:val="BodyText2"/>
        <w:tabs>
          <w:tab w:val="left" w:pos="6480"/>
        </w:tabs>
        <w:jc w:val="left"/>
        <w:rPr>
          <w:rFonts w:asciiTheme="minorHAnsi" w:hAnsiTheme="minorHAnsi" w:cstheme="minorHAnsi"/>
          <w:b w:val="0"/>
          <w:bCs w:val="0"/>
          <w:sz w:val="24"/>
        </w:rPr>
      </w:pPr>
      <w:bookmarkStart w:id="0" w:name="_Hlk80193730"/>
      <w:r>
        <w:rPr>
          <w:rFonts w:asciiTheme="minorHAnsi" w:hAnsiTheme="minorHAnsi" w:cstheme="minorHAnsi"/>
          <w:b w:val="0"/>
          <w:bCs w:val="0"/>
          <w:noProof/>
          <w:sz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175510" cy="1025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Updated.Logo.FullColor - tigh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5510" cy="1025232"/>
                    </a:xfrm>
                    <a:prstGeom prst="rect">
                      <a:avLst/>
                    </a:prstGeom>
                  </pic:spPr>
                </pic:pic>
              </a:graphicData>
            </a:graphic>
          </wp:anchor>
        </w:drawing>
      </w:r>
      <w:r w:rsidR="007B2CED" w:rsidRPr="008D0785">
        <w:rPr>
          <w:rFonts w:asciiTheme="minorHAnsi" w:hAnsiTheme="minorHAnsi" w:cstheme="minorHAnsi"/>
          <w:b w:val="0"/>
          <w:bCs w:val="0"/>
          <w:sz w:val="24"/>
        </w:rPr>
        <w:tab/>
      </w:r>
    </w:p>
    <w:p w:rsidR="007B2CED" w:rsidRPr="008D0785" w:rsidRDefault="007B2CED" w:rsidP="00B64458">
      <w:pPr>
        <w:pStyle w:val="BodyText2"/>
        <w:tabs>
          <w:tab w:val="left" w:pos="5760"/>
        </w:tabs>
        <w:jc w:val="left"/>
        <w:rPr>
          <w:rFonts w:asciiTheme="minorHAnsi" w:hAnsiTheme="minorHAnsi" w:cstheme="minorHAnsi"/>
          <w:bCs w:val="0"/>
          <w:sz w:val="24"/>
        </w:rPr>
      </w:pPr>
      <w:r w:rsidRPr="008D0785">
        <w:rPr>
          <w:rFonts w:asciiTheme="minorHAnsi" w:hAnsiTheme="minorHAnsi" w:cstheme="minorHAnsi"/>
          <w:bCs w:val="0"/>
          <w:sz w:val="24"/>
        </w:rPr>
        <w:tab/>
        <w:t>For more information, contact:</w:t>
      </w:r>
    </w:p>
    <w:p w:rsidR="007B2CED" w:rsidRPr="008D0785" w:rsidRDefault="007B2CED" w:rsidP="00B64458">
      <w:pPr>
        <w:pStyle w:val="BodyText2"/>
        <w:tabs>
          <w:tab w:val="left" w:pos="776"/>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r w:rsidR="00B54EF9" w:rsidRPr="008D0785">
        <w:rPr>
          <w:rFonts w:asciiTheme="minorHAnsi" w:hAnsiTheme="minorHAnsi" w:cstheme="minorHAnsi"/>
          <w:b w:val="0"/>
          <w:bCs w:val="0"/>
          <w:sz w:val="24"/>
        </w:rPr>
        <w:tab/>
      </w:r>
      <w:r w:rsidR="001242A8">
        <w:rPr>
          <w:rFonts w:asciiTheme="minorHAnsi" w:hAnsiTheme="minorHAnsi" w:cstheme="minorHAnsi"/>
          <w:b w:val="0"/>
          <w:bCs w:val="0"/>
          <w:sz w:val="24"/>
        </w:rPr>
        <w:t>Kathleen Lawson</w:t>
      </w:r>
      <w:r w:rsidRPr="008D0785">
        <w:rPr>
          <w:rFonts w:asciiTheme="minorHAnsi" w:hAnsiTheme="minorHAnsi" w:cstheme="minorHAnsi"/>
          <w:b w:val="0"/>
          <w:bCs w:val="0"/>
          <w:sz w:val="24"/>
        </w:rPr>
        <w:t xml:space="preserve">, </w:t>
      </w:r>
      <w:r w:rsidR="001242A8">
        <w:rPr>
          <w:rFonts w:asciiTheme="minorHAnsi" w:hAnsiTheme="minorHAnsi" w:cstheme="minorHAnsi"/>
          <w:b w:val="0"/>
          <w:bCs w:val="0"/>
          <w:sz w:val="24"/>
        </w:rPr>
        <w:t>Executive</w:t>
      </w:r>
      <w:r w:rsidRPr="008D0785">
        <w:rPr>
          <w:rFonts w:asciiTheme="minorHAnsi" w:hAnsiTheme="minorHAnsi" w:cstheme="minorHAnsi"/>
          <w:b w:val="0"/>
          <w:bCs w:val="0"/>
          <w:sz w:val="24"/>
        </w:rPr>
        <w:t xml:space="preserve"> Director</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t>501-682-4</w:t>
      </w:r>
      <w:r w:rsidR="001242A8">
        <w:rPr>
          <w:rFonts w:asciiTheme="minorHAnsi" w:hAnsiTheme="minorHAnsi" w:cstheme="minorHAnsi"/>
          <w:b w:val="0"/>
          <w:bCs w:val="0"/>
          <w:sz w:val="24"/>
        </w:rPr>
        <w:t>230</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hyperlink r:id="rId6" w:history="1">
        <w:r w:rsidR="001242A8" w:rsidRPr="00800B9D">
          <w:rPr>
            <w:rStyle w:val="Hyperlink"/>
            <w:rFonts w:asciiTheme="minorHAnsi" w:hAnsiTheme="minorHAnsi" w:cstheme="minorHAnsi"/>
            <w:b w:val="0"/>
            <w:bCs w:val="0"/>
            <w:sz w:val="24"/>
          </w:rPr>
          <w:t>kathleen@economicsarkansas.org</w:t>
        </w:r>
      </w:hyperlink>
      <w:r w:rsidRPr="008D0785">
        <w:rPr>
          <w:rFonts w:asciiTheme="minorHAnsi" w:hAnsiTheme="minorHAnsi" w:cstheme="minorHAnsi"/>
          <w:b w:val="0"/>
          <w:bCs w:val="0"/>
          <w:sz w:val="24"/>
        </w:rPr>
        <w:t xml:space="preserve"> </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p>
    <w:p w:rsidR="007B2CED" w:rsidRPr="008D0785" w:rsidRDefault="007B2CED" w:rsidP="00B64458">
      <w:pPr>
        <w:pStyle w:val="BodyText2"/>
        <w:tabs>
          <w:tab w:val="left" w:pos="5760"/>
        </w:tabs>
        <w:jc w:val="left"/>
        <w:rPr>
          <w:rFonts w:asciiTheme="minorHAnsi" w:hAnsiTheme="minorHAnsi" w:cstheme="minorHAnsi"/>
          <w:bCs w:val="0"/>
          <w:sz w:val="24"/>
        </w:rPr>
      </w:pPr>
      <w:r w:rsidRPr="008D0785">
        <w:rPr>
          <w:rFonts w:asciiTheme="minorHAnsi" w:hAnsiTheme="minorHAnsi" w:cstheme="minorHAnsi"/>
          <w:bCs w:val="0"/>
          <w:sz w:val="24"/>
        </w:rPr>
        <w:tab/>
      </w:r>
      <w:r w:rsidR="001834FA">
        <w:rPr>
          <w:rFonts w:asciiTheme="minorHAnsi" w:hAnsiTheme="minorHAnsi" w:cstheme="minorHAnsi"/>
          <w:bCs w:val="0"/>
          <w:sz w:val="24"/>
        </w:rPr>
        <w:t>Ma</w:t>
      </w:r>
      <w:r w:rsidR="005A33AE">
        <w:rPr>
          <w:rFonts w:asciiTheme="minorHAnsi" w:hAnsiTheme="minorHAnsi" w:cstheme="minorHAnsi"/>
          <w:bCs w:val="0"/>
          <w:sz w:val="24"/>
        </w:rPr>
        <w:t>y 26</w:t>
      </w:r>
      <w:r w:rsidR="001834FA">
        <w:rPr>
          <w:rFonts w:asciiTheme="minorHAnsi" w:hAnsiTheme="minorHAnsi" w:cstheme="minorHAnsi"/>
          <w:bCs w:val="0"/>
          <w:sz w:val="24"/>
        </w:rPr>
        <w:t>, 2022</w:t>
      </w:r>
    </w:p>
    <w:p w:rsidR="007B2CED" w:rsidRPr="008D0785" w:rsidRDefault="007B2CED" w:rsidP="00B64458">
      <w:pPr>
        <w:pStyle w:val="BodyText2"/>
        <w:tabs>
          <w:tab w:val="left" w:pos="6480"/>
        </w:tabs>
        <w:jc w:val="left"/>
        <w:rPr>
          <w:rFonts w:asciiTheme="minorHAnsi" w:hAnsiTheme="minorHAnsi" w:cstheme="minorHAnsi"/>
          <w:bCs w:val="0"/>
          <w:sz w:val="24"/>
        </w:rPr>
      </w:pPr>
    </w:p>
    <w:p w:rsidR="007B2CED" w:rsidRPr="008D0785" w:rsidRDefault="007B2CED" w:rsidP="00B64458">
      <w:pPr>
        <w:pStyle w:val="BodyText2"/>
        <w:tabs>
          <w:tab w:val="left" w:pos="6480"/>
        </w:tabs>
        <w:jc w:val="left"/>
        <w:rPr>
          <w:rFonts w:asciiTheme="minorHAnsi" w:hAnsiTheme="minorHAnsi" w:cstheme="minorHAnsi"/>
          <w:bCs w:val="0"/>
          <w:sz w:val="24"/>
          <w:szCs w:val="24"/>
        </w:rPr>
      </w:pPr>
    </w:p>
    <w:p w:rsidR="007B2CED" w:rsidRPr="008D0785" w:rsidRDefault="007B2CED" w:rsidP="00B64458">
      <w:pPr>
        <w:pStyle w:val="BodyText2"/>
        <w:tabs>
          <w:tab w:val="left" w:pos="6480"/>
        </w:tabs>
        <w:jc w:val="left"/>
        <w:rPr>
          <w:rFonts w:asciiTheme="minorHAnsi" w:hAnsiTheme="minorHAnsi" w:cstheme="minorHAnsi"/>
          <w:bCs w:val="0"/>
          <w:sz w:val="24"/>
          <w:szCs w:val="24"/>
        </w:rPr>
      </w:pPr>
      <w:r w:rsidRPr="008D0785">
        <w:rPr>
          <w:rFonts w:asciiTheme="minorHAnsi" w:hAnsiTheme="minorHAnsi" w:cstheme="minorHAnsi"/>
          <w:bCs w:val="0"/>
          <w:sz w:val="24"/>
          <w:szCs w:val="24"/>
        </w:rPr>
        <w:t>For Immediate Release</w:t>
      </w:r>
    </w:p>
    <w:p w:rsidR="007B2CED" w:rsidRPr="008D0785" w:rsidRDefault="007B2CED" w:rsidP="00B64458">
      <w:pPr>
        <w:pStyle w:val="BodyText2"/>
        <w:tabs>
          <w:tab w:val="left" w:pos="6480"/>
        </w:tabs>
        <w:jc w:val="left"/>
        <w:rPr>
          <w:rFonts w:asciiTheme="minorHAnsi" w:hAnsiTheme="minorHAnsi" w:cstheme="minorHAnsi"/>
          <w:bCs w:val="0"/>
          <w:sz w:val="24"/>
          <w:szCs w:val="24"/>
        </w:rPr>
      </w:pPr>
      <w:r w:rsidRPr="008D0785">
        <w:rPr>
          <w:rFonts w:asciiTheme="minorHAnsi" w:hAnsiTheme="minorHAnsi" w:cstheme="minorHAnsi"/>
          <w:bCs w:val="0"/>
          <w:sz w:val="24"/>
          <w:szCs w:val="24"/>
        </w:rPr>
        <w:t xml:space="preserve">For Release to Statewide Media </w:t>
      </w:r>
    </w:p>
    <w:p w:rsidR="007B2CED" w:rsidRPr="008D0785" w:rsidRDefault="007B2CED" w:rsidP="00B64458">
      <w:pPr>
        <w:pStyle w:val="BodyText2"/>
        <w:tabs>
          <w:tab w:val="left" w:pos="6480"/>
        </w:tabs>
        <w:jc w:val="left"/>
        <w:rPr>
          <w:rFonts w:asciiTheme="minorHAnsi" w:hAnsiTheme="minorHAnsi" w:cstheme="minorHAnsi"/>
          <w:bCs w:val="0"/>
          <w:caps/>
          <w:sz w:val="24"/>
          <w:szCs w:val="24"/>
          <w:u w:val="single"/>
        </w:rPr>
      </w:pPr>
    </w:p>
    <w:p w:rsidR="005A33AE" w:rsidRPr="00595CEA" w:rsidRDefault="005A33AE" w:rsidP="005A33AE">
      <w:pPr>
        <w:pStyle w:val="BodyText2"/>
        <w:tabs>
          <w:tab w:val="left" w:pos="6480"/>
        </w:tabs>
        <w:jc w:val="left"/>
        <w:rPr>
          <w:rFonts w:asciiTheme="minorHAnsi" w:hAnsiTheme="minorHAnsi" w:cstheme="minorHAnsi"/>
          <w:bCs w:val="0"/>
          <w:caps/>
          <w:szCs w:val="22"/>
          <w:u w:val="single"/>
        </w:rPr>
      </w:pPr>
      <w:r w:rsidRPr="00595CEA">
        <w:rPr>
          <w:rFonts w:asciiTheme="minorHAnsi" w:hAnsiTheme="minorHAnsi" w:cstheme="minorHAnsi"/>
          <w:bCs w:val="0"/>
          <w:caps/>
          <w:szCs w:val="22"/>
          <w:u w:val="single"/>
        </w:rPr>
        <w:t xml:space="preserve">Economics Arkansas </w:t>
      </w:r>
      <w:r w:rsidR="00833B95">
        <w:rPr>
          <w:rFonts w:asciiTheme="minorHAnsi" w:hAnsiTheme="minorHAnsi" w:cstheme="minorHAnsi"/>
          <w:bCs w:val="0"/>
          <w:caps/>
          <w:szCs w:val="22"/>
          <w:u w:val="single"/>
        </w:rPr>
        <w:t>ADDS THREE TO BOARD OF DIRECTORS</w:t>
      </w:r>
    </w:p>
    <w:p w:rsidR="005A33AE" w:rsidRPr="00595CEA" w:rsidRDefault="005A33AE" w:rsidP="005A33AE">
      <w:pPr>
        <w:spacing w:after="0" w:line="240" w:lineRule="auto"/>
        <w:rPr>
          <w:rFonts w:asciiTheme="minorHAnsi" w:hAnsiTheme="minorHAnsi" w:cstheme="minorHAnsi"/>
          <w:sz w:val="22"/>
        </w:rPr>
      </w:pPr>
    </w:p>
    <w:p w:rsidR="005A33AE" w:rsidRPr="00595CEA" w:rsidRDefault="005A33AE" w:rsidP="005A33AE">
      <w:pPr>
        <w:spacing w:after="0" w:line="240" w:lineRule="auto"/>
        <w:rPr>
          <w:rFonts w:asciiTheme="minorHAnsi" w:hAnsiTheme="minorHAnsi" w:cstheme="minorHAnsi"/>
          <w:sz w:val="22"/>
        </w:rPr>
      </w:pPr>
      <w:r w:rsidRPr="00595CEA">
        <w:rPr>
          <w:rFonts w:asciiTheme="minorHAnsi" w:hAnsiTheme="minorHAnsi" w:cstheme="minorHAnsi"/>
          <w:sz w:val="22"/>
        </w:rPr>
        <w:t xml:space="preserve">LITTLE ROCK—At its quarterly board meeting </w:t>
      </w:r>
      <w:r>
        <w:rPr>
          <w:rFonts w:asciiTheme="minorHAnsi" w:hAnsiTheme="minorHAnsi" w:cstheme="minorHAnsi"/>
          <w:sz w:val="22"/>
        </w:rPr>
        <w:t>on May 1</w:t>
      </w:r>
      <w:r w:rsidR="00A741A0">
        <w:rPr>
          <w:rFonts w:asciiTheme="minorHAnsi" w:hAnsiTheme="minorHAnsi" w:cstheme="minorHAnsi"/>
          <w:sz w:val="22"/>
        </w:rPr>
        <w:t>1, 2022</w:t>
      </w:r>
      <w:r w:rsidRPr="00595CEA">
        <w:rPr>
          <w:rFonts w:asciiTheme="minorHAnsi" w:hAnsiTheme="minorHAnsi" w:cstheme="minorHAnsi"/>
          <w:sz w:val="22"/>
        </w:rPr>
        <w:t>,</w:t>
      </w:r>
      <w:r w:rsidR="00833B95">
        <w:rPr>
          <w:rFonts w:asciiTheme="minorHAnsi" w:hAnsiTheme="minorHAnsi" w:cstheme="minorHAnsi"/>
          <w:sz w:val="22"/>
        </w:rPr>
        <w:t xml:space="preserve"> the</w:t>
      </w:r>
      <w:r w:rsidRPr="00595CEA">
        <w:rPr>
          <w:rFonts w:asciiTheme="minorHAnsi" w:hAnsiTheme="minorHAnsi" w:cstheme="minorHAnsi"/>
          <w:sz w:val="22"/>
        </w:rPr>
        <w:t xml:space="preserve"> Economics Arkansas </w:t>
      </w:r>
      <w:r w:rsidR="00833B95">
        <w:rPr>
          <w:rFonts w:asciiTheme="minorHAnsi" w:hAnsiTheme="minorHAnsi" w:cstheme="minorHAnsi"/>
          <w:sz w:val="22"/>
        </w:rPr>
        <w:t xml:space="preserve">board </w:t>
      </w:r>
      <w:r w:rsidRPr="00595CEA">
        <w:rPr>
          <w:rFonts w:asciiTheme="minorHAnsi" w:hAnsiTheme="minorHAnsi" w:cstheme="minorHAnsi"/>
          <w:sz w:val="22"/>
        </w:rPr>
        <w:t xml:space="preserve">voted to appoint </w:t>
      </w:r>
      <w:r>
        <w:rPr>
          <w:rFonts w:asciiTheme="minorHAnsi" w:hAnsiTheme="minorHAnsi" w:cstheme="minorHAnsi"/>
          <w:sz w:val="22"/>
        </w:rPr>
        <w:t>three</w:t>
      </w:r>
      <w:r w:rsidRPr="00595CEA">
        <w:rPr>
          <w:rFonts w:asciiTheme="minorHAnsi" w:hAnsiTheme="minorHAnsi" w:cstheme="minorHAnsi"/>
          <w:sz w:val="22"/>
        </w:rPr>
        <w:t xml:space="preserve"> new members and confirm its new board </w:t>
      </w:r>
      <w:r w:rsidR="00A741A0">
        <w:rPr>
          <w:rFonts w:asciiTheme="minorHAnsi" w:hAnsiTheme="minorHAnsi" w:cstheme="minorHAnsi"/>
          <w:sz w:val="22"/>
        </w:rPr>
        <w:t>officers</w:t>
      </w:r>
      <w:r w:rsidRPr="00595CEA">
        <w:rPr>
          <w:rFonts w:asciiTheme="minorHAnsi" w:hAnsiTheme="minorHAnsi" w:cstheme="minorHAnsi"/>
          <w:sz w:val="22"/>
        </w:rPr>
        <w:t>. T</w:t>
      </w:r>
      <w:r w:rsidR="00A741A0">
        <w:rPr>
          <w:rFonts w:asciiTheme="minorHAnsi" w:hAnsiTheme="minorHAnsi" w:cstheme="minorHAnsi"/>
          <w:sz w:val="22"/>
        </w:rPr>
        <w:t>hose elected</w:t>
      </w:r>
      <w:r w:rsidRPr="00595CEA">
        <w:rPr>
          <w:rFonts w:asciiTheme="minorHAnsi" w:hAnsiTheme="minorHAnsi" w:cstheme="minorHAnsi"/>
          <w:sz w:val="22"/>
        </w:rPr>
        <w:t xml:space="preserve"> will begin their appointments June 1, 202</w:t>
      </w:r>
      <w:r w:rsidR="00A741A0">
        <w:rPr>
          <w:rFonts w:asciiTheme="minorHAnsi" w:hAnsiTheme="minorHAnsi" w:cstheme="minorHAnsi"/>
          <w:sz w:val="22"/>
        </w:rPr>
        <w:t>2</w:t>
      </w:r>
      <w:r w:rsidRPr="00595CEA">
        <w:rPr>
          <w:rFonts w:asciiTheme="minorHAnsi" w:hAnsiTheme="minorHAnsi" w:cstheme="minorHAnsi"/>
          <w:sz w:val="22"/>
        </w:rPr>
        <w:t xml:space="preserve">. </w:t>
      </w:r>
    </w:p>
    <w:p w:rsidR="005A33AE" w:rsidRPr="00595CEA" w:rsidRDefault="005A33AE" w:rsidP="005A33AE">
      <w:pPr>
        <w:spacing w:after="0" w:line="240" w:lineRule="auto"/>
        <w:rPr>
          <w:rFonts w:asciiTheme="minorHAnsi" w:hAnsiTheme="minorHAnsi" w:cstheme="minorHAnsi"/>
          <w:sz w:val="22"/>
        </w:rPr>
      </w:pPr>
    </w:p>
    <w:p w:rsidR="005A33AE" w:rsidRPr="00595CEA" w:rsidRDefault="005A33AE" w:rsidP="005A33AE">
      <w:pPr>
        <w:spacing w:after="0" w:line="240" w:lineRule="auto"/>
        <w:rPr>
          <w:rFonts w:asciiTheme="minorHAnsi" w:hAnsiTheme="minorHAnsi" w:cstheme="minorHAnsi"/>
          <w:sz w:val="22"/>
        </w:rPr>
      </w:pPr>
      <w:r w:rsidRPr="00595CEA">
        <w:rPr>
          <w:rFonts w:asciiTheme="minorHAnsi" w:hAnsiTheme="minorHAnsi" w:cstheme="minorHAnsi"/>
          <w:sz w:val="22"/>
        </w:rPr>
        <w:t xml:space="preserve">They are: </w:t>
      </w:r>
    </w:p>
    <w:p w:rsidR="005A33AE" w:rsidRPr="00595CEA" w:rsidRDefault="005A33AE" w:rsidP="005A33AE">
      <w:pPr>
        <w:spacing w:after="0" w:line="240" w:lineRule="auto"/>
        <w:rPr>
          <w:rFonts w:asciiTheme="minorHAnsi" w:hAnsiTheme="minorHAnsi" w:cstheme="minorHAnsi"/>
          <w:sz w:val="22"/>
        </w:rPr>
      </w:pPr>
    </w:p>
    <w:p w:rsidR="005A33AE" w:rsidRPr="00595CEA" w:rsidRDefault="00A741A0" w:rsidP="005A33AE">
      <w:pPr>
        <w:pStyle w:val="BodyText"/>
        <w:numPr>
          <w:ilvl w:val="0"/>
          <w:numId w:val="2"/>
        </w:numPr>
        <w:spacing w:after="0" w:line="240" w:lineRule="auto"/>
        <w:rPr>
          <w:rFonts w:asciiTheme="minorHAnsi" w:hAnsiTheme="minorHAnsi" w:cstheme="minorHAnsi"/>
          <w:b/>
          <w:sz w:val="22"/>
        </w:rPr>
      </w:pPr>
      <w:r>
        <w:rPr>
          <w:rFonts w:asciiTheme="minorHAnsi" w:hAnsiTheme="minorHAnsi" w:cstheme="minorHAnsi"/>
          <w:sz w:val="22"/>
        </w:rPr>
        <w:t>Nakesha Cunningham, Master Economics Teacher, Pulaski County Special School District</w:t>
      </w:r>
    </w:p>
    <w:p w:rsidR="005A33AE" w:rsidRPr="00595CEA" w:rsidRDefault="00A741A0" w:rsidP="005A33AE">
      <w:pPr>
        <w:pStyle w:val="BodyText"/>
        <w:numPr>
          <w:ilvl w:val="0"/>
          <w:numId w:val="2"/>
        </w:numPr>
        <w:spacing w:after="0" w:line="240" w:lineRule="auto"/>
        <w:rPr>
          <w:rFonts w:asciiTheme="minorHAnsi" w:hAnsiTheme="minorHAnsi" w:cstheme="minorHAnsi"/>
          <w:b/>
          <w:sz w:val="22"/>
        </w:rPr>
      </w:pPr>
      <w:r>
        <w:rPr>
          <w:rFonts w:asciiTheme="minorHAnsi" w:hAnsiTheme="minorHAnsi" w:cstheme="minorHAnsi"/>
          <w:sz w:val="22"/>
        </w:rPr>
        <w:t xml:space="preserve">LeAnn Helms, Master Economics Teacher, Manila </w:t>
      </w:r>
      <w:r w:rsidR="00FF7174">
        <w:rPr>
          <w:rFonts w:asciiTheme="minorHAnsi" w:hAnsiTheme="minorHAnsi" w:cstheme="minorHAnsi"/>
          <w:sz w:val="22"/>
        </w:rPr>
        <w:t>Public Schools</w:t>
      </w:r>
      <w:bookmarkStart w:id="1" w:name="_GoBack"/>
      <w:bookmarkEnd w:id="1"/>
    </w:p>
    <w:p w:rsidR="005A33AE" w:rsidRPr="00595CEA" w:rsidRDefault="005A33AE" w:rsidP="005A33AE">
      <w:pPr>
        <w:pStyle w:val="BodyText"/>
        <w:numPr>
          <w:ilvl w:val="0"/>
          <w:numId w:val="2"/>
        </w:numPr>
        <w:spacing w:after="0" w:line="240" w:lineRule="auto"/>
        <w:rPr>
          <w:rFonts w:asciiTheme="minorHAnsi" w:hAnsiTheme="minorHAnsi" w:cstheme="minorHAnsi"/>
          <w:b/>
          <w:sz w:val="22"/>
        </w:rPr>
      </w:pPr>
      <w:r>
        <w:rPr>
          <w:rFonts w:asciiTheme="minorHAnsi" w:hAnsiTheme="minorHAnsi" w:cstheme="minorHAnsi"/>
          <w:sz w:val="22"/>
        </w:rPr>
        <w:t xml:space="preserve">Dr. </w:t>
      </w:r>
      <w:r w:rsidR="00A741A0">
        <w:rPr>
          <w:rFonts w:asciiTheme="minorHAnsi" w:hAnsiTheme="minorHAnsi" w:cstheme="minorHAnsi"/>
          <w:sz w:val="22"/>
        </w:rPr>
        <w:t>Brent D. Williams, Associate Dean, UA – Walton College of Business, Fayetteville</w:t>
      </w:r>
    </w:p>
    <w:p w:rsidR="005A33AE" w:rsidRPr="00595CEA" w:rsidRDefault="005A33AE" w:rsidP="005A33AE">
      <w:pPr>
        <w:spacing w:after="0" w:line="240" w:lineRule="auto"/>
        <w:rPr>
          <w:rFonts w:asciiTheme="minorHAnsi" w:hAnsiTheme="minorHAnsi" w:cstheme="minorHAnsi"/>
          <w:sz w:val="22"/>
        </w:rPr>
      </w:pPr>
    </w:p>
    <w:p w:rsidR="005A33AE" w:rsidRPr="00595CEA" w:rsidRDefault="00A741A0" w:rsidP="005A33AE">
      <w:pPr>
        <w:spacing w:after="0" w:line="240" w:lineRule="auto"/>
        <w:rPr>
          <w:rFonts w:asciiTheme="minorHAnsi" w:hAnsiTheme="minorHAnsi" w:cstheme="minorHAnsi"/>
          <w:sz w:val="22"/>
        </w:rPr>
      </w:pPr>
      <w:r>
        <w:rPr>
          <w:rFonts w:asciiTheme="minorHAnsi" w:hAnsiTheme="minorHAnsi" w:cstheme="minorHAnsi"/>
          <w:sz w:val="22"/>
        </w:rPr>
        <w:t xml:space="preserve">Robyn Breshears, Executive Director of Sales, Services &amp; Support at Arvest Bank will begin her two-year term as Board Chair. Dr. Chris Nail, Beebe School District Superintendent, will start his one-year term as Board President. </w:t>
      </w:r>
    </w:p>
    <w:p w:rsidR="005A33AE" w:rsidRPr="00595CEA" w:rsidRDefault="005A33AE" w:rsidP="005A33AE">
      <w:pPr>
        <w:tabs>
          <w:tab w:val="left" w:pos="1395"/>
        </w:tabs>
        <w:rPr>
          <w:rFonts w:asciiTheme="minorHAnsi" w:hAnsiTheme="minorHAnsi" w:cstheme="minorHAnsi"/>
          <w:sz w:val="22"/>
        </w:rPr>
      </w:pPr>
    </w:p>
    <w:p w:rsidR="00A569E6" w:rsidRDefault="005A33AE" w:rsidP="005A33AE">
      <w:pPr>
        <w:spacing w:after="0" w:line="240" w:lineRule="auto"/>
        <w:ind w:right="-270"/>
        <w:rPr>
          <w:rFonts w:asciiTheme="minorHAnsi" w:hAnsiTheme="minorHAnsi" w:cstheme="minorHAnsi"/>
          <w:sz w:val="22"/>
        </w:rPr>
      </w:pPr>
      <w:r w:rsidRPr="00595CEA">
        <w:rPr>
          <w:rFonts w:asciiTheme="minorHAnsi" w:hAnsiTheme="minorHAnsi" w:cstheme="minorHAnsi"/>
          <w:b/>
          <w:sz w:val="22"/>
        </w:rPr>
        <w:t>Economics Arkansas</w:t>
      </w:r>
      <w:r>
        <w:rPr>
          <w:rFonts w:asciiTheme="minorHAnsi" w:hAnsiTheme="minorHAnsi" w:cstheme="minorHAnsi"/>
          <w:sz w:val="22"/>
        </w:rPr>
        <w:t xml:space="preserve"> </w:t>
      </w:r>
      <w:r w:rsidRPr="00595CEA">
        <w:rPr>
          <w:rFonts w:asciiTheme="minorHAnsi" w:hAnsiTheme="minorHAnsi" w:cstheme="minorHAnsi"/>
          <w:sz w:val="22"/>
        </w:rPr>
        <w:t>is a private, non-profit, non-partisan, educational organization founded in 1962 by Dr. Arch Ford and led by Dr. Bessie B. Moore to promote economic literacy in Arkansas. Its mission is to equip PreK-12 schools with training and resources to teach economics and personal finance using practical, innovative and inspiring methods so that Arkansas students may become economically and financially literate, allowing them to achieve their own American dream and thrive in a free-market economy.</w:t>
      </w:r>
    </w:p>
    <w:p w:rsidR="00A741A0" w:rsidRDefault="00A741A0" w:rsidP="005A33AE">
      <w:pPr>
        <w:spacing w:after="0" w:line="240" w:lineRule="auto"/>
        <w:ind w:right="-270"/>
        <w:rPr>
          <w:rFonts w:asciiTheme="minorHAnsi" w:hAnsiTheme="minorHAnsi" w:cstheme="minorHAnsi"/>
        </w:rPr>
      </w:pPr>
    </w:p>
    <w:p w:rsidR="00A569E6" w:rsidRDefault="00A569E6" w:rsidP="00FE2B6B">
      <w:pPr>
        <w:spacing w:after="0" w:line="240" w:lineRule="auto"/>
        <w:jc w:val="center"/>
        <w:rPr>
          <w:rFonts w:asciiTheme="minorHAnsi" w:hAnsiTheme="minorHAnsi" w:cstheme="minorHAnsi"/>
        </w:rPr>
      </w:pPr>
      <w:r>
        <w:rPr>
          <w:rFonts w:asciiTheme="minorHAnsi" w:hAnsiTheme="minorHAnsi" w:cstheme="minorHAnsi"/>
        </w:rPr>
        <w:t>–###–</w:t>
      </w:r>
    </w:p>
    <w:bookmarkEnd w:id="0"/>
    <w:p w:rsidR="007B2CED" w:rsidRPr="008D0785" w:rsidRDefault="007B2CED" w:rsidP="00FE2B6B">
      <w:pPr>
        <w:spacing w:after="0" w:line="240" w:lineRule="auto"/>
        <w:rPr>
          <w:rFonts w:asciiTheme="minorHAnsi" w:hAnsiTheme="minorHAnsi" w:cstheme="minorHAnsi"/>
        </w:rPr>
      </w:pPr>
    </w:p>
    <w:sectPr w:rsidR="007B2CED" w:rsidRPr="008D0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F3CBE"/>
    <w:multiLevelType w:val="hybridMultilevel"/>
    <w:tmpl w:val="F7A4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B84EA8"/>
    <w:multiLevelType w:val="hybridMultilevel"/>
    <w:tmpl w:val="811A6BB8"/>
    <w:lvl w:ilvl="0" w:tplc="9D34604A">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3NDA1N7A0MjU1sTRR0lEKTi0uzszPAykwNKwFAPesOSktAAAA"/>
  </w:docVars>
  <w:rsids>
    <w:rsidRoot w:val="0011117F"/>
    <w:rsid w:val="00020A2B"/>
    <w:rsid w:val="0002504F"/>
    <w:rsid w:val="000272AA"/>
    <w:rsid w:val="0003773E"/>
    <w:rsid w:val="0006643E"/>
    <w:rsid w:val="000B77BB"/>
    <w:rsid w:val="0011117F"/>
    <w:rsid w:val="001242A8"/>
    <w:rsid w:val="00127C80"/>
    <w:rsid w:val="00131480"/>
    <w:rsid w:val="00175937"/>
    <w:rsid w:val="00182B85"/>
    <w:rsid w:val="001834FA"/>
    <w:rsid w:val="001C1B0B"/>
    <w:rsid w:val="00210342"/>
    <w:rsid w:val="0026306F"/>
    <w:rsid w:val="002774B1"/>
    <w:rsid w:val="0028250F"/>
    <w:rsid w:val="002C7C76"/>
    <w:rsid w:val="00303226"/>
    <w:rsid w:val="00314062"/>
    <w:rsid w:val="00353573"/>
    <w:rsid w:val="004045DD"/>
    <w:rsid w:val="00480432"/>
    <w:rsid w:val="004A07A1"/>
    <w:rsid w:val="004B7083"/>
    <w:rsid w:val="004C7092"/>
    <w:rsid w:val="00514960"/>
    <w:rsid w:val="0053205E"/>
    <w:rsid w:val="00586F26"/>
    <w:rsid w:val="005A33AE"/>
    <w:rsid w:val="005A3B5E"/>
    <w:rsid w:val="005C2BFF"/>
    <w:rsid w:val="005E1EBF"/>
    <w:rsid w:val="00666B18"/>
    <w:rsid w:val="00684F44"/>
    <w:rsid w:val="00692208"/>
    <w:rsid w:val="006A62DB"/>
    <w:rsid w:val="006D7BEA"/>
    <w:rsid w:val="00712E24"/>
    <w:rsid w:val="007517B8"/>
    <w:rsid w:val="007600EA"/>
    <w:rsid w:val="00791E35"/>
    <w:rsid w:val="007979B1"/>
    <w:rsid w:val="007A1082"/>
    <w:rsid w:val="007B2CED"/>
    <w:rsid w:val="00833B95"/>
    <w:rsid w:val="008356E7"/>
    <w:rsid w:val="008C4CCF"/>
    <w:rsid w:val="008D0785"/>
    <w:rsid w:val="008D35CB"/>
    <w:rsid w:val="009263CB"/>
    <w:rsid w:val="00945616"/>
    <w:rsid w:val="009569A9"/>
    <w:rsid w:val="009A197E"/>
    <w:rsid w:val="009A2C20"/>
    <w:rsid w:val="009E659C"/>
    <w:rsid w:val="00A4563C"/>
    <w:rsid w:val="00A569E6"/>
    <w:rsid w:val="00A741A0"/>
    <w:rsid w:val="00A8192A"/>
    <w:rsid w:val="00AF167B"/>
    <w:rsid w:val="00B54EF9"/>
    <w:rsid w:val="00B64458"/>
    <w:rsid w:val="00BB0D4F"/>
    <w:rsid w:val="00C16DDD"/>
    <w:rsid w:val="00C62ABB"/>
    <w:rsid w:val="00C65BF1"/>
    <w:rsid w:val="00C67963"/>
    <w:rsid w:val="00CB0ACC"/>
    <w:rsid w:val="00CD4087"/>
    <w:rsid w:val="00D3050A"/>
    <w:rsid w:val="00D47462"/>
    <w:rsid w:val="00DA2D8E"/>
    <w:rsid w:val="00E0379E"/>
    <w:rsid w:val="00E14707"/>
    <w:rsid w:val="00E3764C"/>
    <w:rsid w:val="00E778A8"/>
    <w:rsid w:val="00F12422"/>
    <w:rsid w:val="00F15F7C"/>
    <w:rsid w:val="00F20C7B"/>
    <w:rsid w:val="00F51731"/>
    <w:rsid w:val="00FC32FF"/>
    <w:rsid w:val="00FC361C"/>
    <w:rsid w:val="00FE2B6B"/>
    <w:rsid w:val="00FF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E7D0"/>
  <w15:chartTrackingRefBased/>
  <w15:docId w15:val="{1B9712BD-AED3-4E90-8852-6549D86A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B2CED"/>
    <w:pPr>
      <w:spacing w:after="0" w:line="240" w:lineRule="auto"/>
      <w:jc w:val="both"/>
    </w:pPr>
    <w:rPr>
      <w:rFonts w:ascii="Arial" w:eastAsia="Times New Roman" w:hAnsi="Arial" w:cs="Times New Roman"/>
      <w:b/>
      <w:bCs/>
      <w:sz w:val="22"/>
      <w:szCs w:val="20"/>
    </w:rPr>
  </w:style>
  <w:style w:type="character" w:customStyle="1" w:styleId="BodyText2Char">
    <w:name w:val="Body Text 2 Char"/>
    <w:basedOn w:val="DefaultParagraphFont"/>
    <w:link w:val="BodyText2"/>
    <w:rsid w:val="007B2CED"/>
    <w:rPr>
      <w:rFonts w:ascii="Arial" w:eastAsia="Times New Roman" w:hAnsi="Arial" w:cs="Times New Roman"/>
      <w:b/>
      <w:bCs/>
      <w:sz w:val="22"/>
      <w:szCs w:val="20"/>
    </w:rPr>
  </w:style>
  <w:style w:type="character" w:styleId="Hyperlink">
    <w:name w:val="Hyperlink"/>
    <w:rsid w:val="007B2CED"/>
    <w:rPr>
      <w:color w:val="0000FF"/>
      <w:u w:val="single"/>
    </w:rPr>
  </w:style>
  <w:style w:type="paragraph" w:styleId="ListParagraph">
    <w:name w:val="List Paragraph"/>
    <w:basedOn w:val="Normal"/>
    <w:uiPriority w:val="34"/>
    <w:qFormat/>
    <w:rsid w:val="0053205E"/>
    <w:pPr>
      <w:ind w:left="720"/>
      <w:contextualSpacing/>
    </w:pPr>
  </w:style>
  <w:style w:type="paragraph" w:styleId="NormalWeb">
    <w:name w:val="Normal (Web)"/>
    <w:basedOn w:val="Normal"/>
    <w:uiPriority w:val="99"/>
    <w:semiHidden/>
    <w:unhideWhenUsed/>
    <w:rsid w:val="004045DD"/>
    <w:pPr>
      <w:spacing w:after="0" w:line="240" w:lineRule="auto"/>
    </w:pPr>
    <w:rPr>
      <w:rFonts w:cs="Times New Roman"/>
      <w:szCs w:val="24"/>
    </w:rPr>
  </w:style>
  <w:style w:type="table" w:styleId="TableGrid">
    <w:name w:val="Table Grid"/>
    <w:basedOn w:val="TableNormal"/>
    <w:uiPriority w:val="39"/>
    <w:rsid w:val="0030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42A8"/>
    <w:rPr>
      <w:color w:val="605E5C"/>
      <w:shd w:val="clear" w:color="auto" w:fill="E1DFDD"/>
    </w:rPr>
  </w:style>
  <w:style w:type="paragraph" w:styleId="BodyText">
    <w:name w:val="Body Text"/>
    <w:basedOn w:val="Normal"/>
    <w:link w:val="BodyTextChar"/>
    <w:uiPriority w:val="99"/>
    <w:semiHidden/>
    <w:unhideWhenUsed/>
    <w:rsid w:val="005A33AE"/>
    <w:pPr>
      <w:spacing w:after="120"/>
    </w:pPr>
  </w:style>
  <w:style w:type="character" w:customStyle="1" w:styleId="BodyTextChar">
    <w:name w:val="Body Text Char"/>
    <w:basedOn w:val="DefaultParagraphFont"/>
    <w:link w:val="BodyText"/>
    <w:uiPriority w:val="99"/>
    <w:semiHidden/>
    <w:rsid w:val="005A3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1793">
      <w:bodyDiv w:val="1"/>
      <w:marLeft w:val="0"/>
      <w:marRight w:val="0"/>
      <w:marTop w:val="0"/>
      <w:marBottom w:val="0"/>
      <w:divBdr>
        <w:top w:val="none" w:sz="0" w:space="0" w:color="auto"/>
        <w:left w:val="none" w:sz="0" w:space="0" w:color="auto"/>
        <w:bottom w:val="none" w:sz="0" w:space="0" w:color="auto"/>
        <w:right w:val="none" w:sz="0" w:space="0" w:color="auto"/>
      </w:divBdr>
    </w:div>
    <w:div w:id="17306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leen@economicsarkansa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Utley</dc:creator>
  <cp:keywords/>
  <dc:description/>
  <cp:lastModifiedBy>Ginsie Higgs</cp:lastModifiedBy>
  <cp:revision>4</cp:revision>
  <dcterms:created xsi:type="dcterms:W3CDTF">2022-05-25T15:12:00Z</dcterms:created>
  <dcterms:modified xsi:type="dcterms:W3CDTF">2022-05-25T15:30:00Z</dcterms:modified>
</cp:coreProperties>
</file>